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75" w:rsidRDefault="006E5B74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bookmarkStart w:id="0" w:name="_GoBack"/>
      <w:bookmarkEnd w:id="0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-88388</wp:posOffset>
                </wp:positionH>
                <wp:positionV relativeFrom="paragraph">
                  <wp:posOffset>184406</wp:posOffset>
                </wp:positionV>
                <wp:extent cx="3022979" cy="709996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979" cy="709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B34" w:rsidRPr="007470A4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  <w:proofErr w:type="spellEnd"/>
                          </w:p>
                          <w:p w:rsidR="008E1C63" w:rsidRPr="00C10F3D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Regensburg, </w:t>
                            </w:r>
                            <w:r w:rsidR="006E5B74">
                              <w:rPr>
                                <w:rFonts w:ascii="Corbel" w:hAnsi="Corbel"/>
                                <w:sz w:val="20"/>
                              </w:rPr>
                              <w:t>13</w:t>
                            </w:r>
                            <w:r w:rsidR="00193B26">
                              <w:rPr>
                                <w:rFonts w:ascii="Corbel" w:hAnsi="Corbel"/>
                                <w:sz w:val="20"/>
                              </w:rPr>
                              <w:t>. J</w:t>
                            </w:r>
                            <w:r w:rsidR="00FC418C">
                              <w:rPr>
                                <w:rFonts w:ascii="Corbel" w:hAnsi="Corbel"/>
                                <w:sz w:val="20"/>
                              </w:rPr>
                              <w:t>uli</w:t>
                            </w:r>
                            <w:r w:rsidR="00193B26">
                              <w:rPr>
                                <w:rFonts w:ascii="Corbel" w:hAnsi="Corbel"/>
                                <w:sz w:val="20"/>
                              </w:rPr>
                              <w:t xml:space="preserve"> 202</w:t>
                            </w:r>
                            <w:r w:rsidR="00FC418C">
                              <w:rPr>
                                <w:rFonts w:ascii="Corbel" w:hAnsi="Corbel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14.5pt;width:238.05pt;height: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" stroked="f">
                <v:textbox>
                  <w:txbxContent>
                    <w:p w:rsidR="00681B34" w:rsidRPr="007470A4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proofErr w:type="spellStart"/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  <w:proofErr w:type="spellEnd"/>
                    </w:p>
                    <w:p w:rsidR="008E1C63" w:rsidRPr="00C10F3D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Regensburg, </w:t>
                      </w:r>
                      <w:r w:rsidR="006E5B74">
                        <w:rPr>
                          <w:rFonts w:ascii="Corbel" w:hAnsi="Corbel"/>
                          <w:sz w:val="20"/>
                        </w:rPr>
                        <w:t>13</w:t>
                      </w:r>
                      <w:r w:rsidR="00193B26">
                        <w:rPr>
                          <w:rFonts w:ascii="Corbel" w:hAnsi="Corbel"/>
                          <w:sz w:val="20"/>
                        </w:rPr>
                        <w:t>. J</w:t>
                      </w:r>
                      <w:r w:rsidR="00FC418C">
                        <w:rPr>
                          <w:rFonts w:ascii="Corbel" w:hAnsi="Corbel"/>
                          <w:sz w:val="20"/>
                        </w:rPr>
                        <w:t>uli</w:t>
                      </w:r>
                      <w:r w:rsidR="00193B26">
                        <w:rPr>
                          <w:rFonts w:ascii="Corbel" w:hAnsi="Corbel"/>
                          <w:sz w:val="20"/>
                        </w:rPr>
                        <w:t xml:space="preserve"> 202</w:t>
                      </w:r>
                      <w:r w:rsidR="00FC418C">
                        <w:rPr>
                          <w:rFonts w:ascii="Corbel" w:hAnsi="Corbel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2329C">
        <w:rPr>
          <w:noProof/>
        </w:rPr>
        <w:drawing>
          <wp:anchor distT="0" distB="0" distL="114300" distR="114300" simplePos="0" relativeHeight="251658240" behindDoc="0" locked="0" layoutInCell="1" allowOverlap="1" wp14:anchorId="515582AA" wp14:editId="588289B3">
            <wp:simplePos x="0" y="0"/>
            <wp:positionH relativeFrom="column">
              <wp:posOffset>4144645</wp:posOffset>
            </wp:positionH>
            <wp:positionV relativeFrom="paragraph">
              <wp:posOffset>-42545</wp:posOffset>
            </wp:positionV>
            <wp:extent cx="1889760" cy="950595"/>
            <wp:effectExtent l="0" t="0" r="0" b="1905"/>
            <wp:wrapNone/>
            <wp:docPr id="6" name="Bild 6" descr="landkrei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kreis_log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8D0D87">
      <w:pPr>
        <w:pBdr>
          <w:bottom w:val="single" w:sz="12" w:space="0" w:color="auto"/>
        </w:pBdr>
        <w:tabs>
          <w:tab w:val="left" w:pos="6237"/>
          <w:tab w:val="left" w:pos="6804"/>
        </w:tabs>
        <w:rPr>
          <w:rFonts w:cs="Arial"/>
          <w:color w:val="000000"/>
          <w:sz w:val="22"/>
          <w:szCs w:val="22"/>
        </w:rPr>
      </w:pPr>
    </w:p>
    <w:p w:rsidR="00E37383" w:rsidRPr="00482811" w:rsidRDefault="00E37383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D0683F" w:rsidRDefault="00D0683F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057B57" w:rsidRPr="00057B57" w:rsidRDefault="00057B57" w:rsidP="00057B57">
      <w:pPr>
        <w:jc w:val="both"/>
        <w:rPr>
          <w:rFonts w:ascii="Corbel" w:hAnsi="Corbel"/>
          <w:sz w:val="22"/>
          <w:szCs w:val="22"/>
        </w:rPr>
      </w:pPr>
    </w:p>
    <w:p w:rsidR="00D46601" w:rsidRPr="00D46601" w:rsidRDefault="006E5B74" w:rsidP="006E5B74">
      <w:pPr>
        <w:spacing w:after="120"/>
        <w:jc w:val="both"/>
        <w:rPr>
          <w:rFonts w:ascii="Corbel" w:hAnsi="Corbel"/>
          <w:b/>
          <w:iCs/>
          <w:sz w:val="22"/>
          <w:szCs w:val="22"/>
        </w:rPr>
      </w:pPr>
      <w:r>
        <w:rPr>
          <w:rFonts w:ascii="Corbel" w:hAnsi="Corbel"/>
          <w:b/>
          <w:iCs/>
          <w:sz w:val="22"/>
          <w:szCs w:val="22"/>
        </w:rPr>
        <w:t>Landkreis-</w:t>
      </w:r>
      <w:r w:rsidR="00D46601" w:rsidRPr="00D46601">
        <w:rPr>
          <w:rFonts w:ascii="Corbel" w:hAnsi="Corbel"/>
          <w:b/>
          <w:iCs/>
          <w:sz w:val="22"/>
          <w:szCs w:val="22"/>
        </w:rPr>
        <w:t>Impfzentren</w:t>
      </w:r>
      <w:r w:rsidR="00B6167E">
        <w:rPr>
          <w:rFonts w:ascii="Corbel" w:hAnsi="Corbel"/>
          <w:b/>
          <w:iCs/>
          <w:sz w:val="22"/>
          <w:szCs w:val="22"/>
        </w:rPr>
        <w:t>:</w:t>
      </w:r>
    </w:p>
    <w:p w:rsidR="00191CCC" w:rsidRPr="00D46601" w:rsidRDefault="00D46601" w:rsidP="006E5B74">
      <w:pPr>
        <w:spacing w:after="120"/>
        <w:jc w:val="both"/>
        <w:rPr>
          <w:rFonts w:ascii="Corbel" w:hAnsi="Corbel"/>
          <w:b/>
          <w:iCs/>
          <w:sz w:val="32"/>
          <w:szCs w:val="32"/>
        </w:rPr>
      </w:pPr>
      <w:r w:rsidRPr="00D46601">
        <w:rPr>
          <w:rFonts w:ascii="Corbel" w:hAnsi="Corbel"/>
          <w:b/>
          <w:iCs/>
          <w:sz w:val="32"/>
          <w:szCs w:val="32"/>
        </w:rPr>
        <w:t xml:space="preserve">Ab sofort kann bei </w:t>
      </w:r>
      <w:proofErr w:type="spellStart"/>
      <w:r w:rsidRPr="00D46601">
        <w:rPr>
          <w:rFonts w:ascii="Corbel" w:hAnsi="Corbel"/>
          <w:b/>
          <w:iCs/>
          <w:sz w:val="32"/>
          <w:szCs w:val="32"/>
        </w:rPr>
        <w:t>mRNA</w:t>
      </w:r>
      <w:proofErr w:type="spellEnd"/>
      <w:r w:rsidRPr="00D46601">
        <w:rPr>
          <w:rFonts w:ascii="Corbel" w:hAnsi="Corbel"/>
          <w:b/>
          <w:iCs/>
          <w:sz w:val="32"/>
          <w:szCs w:val="32"/>
        </w:rPr>
        <w:t>-Impfstoffen die Zweitimpfung vorgezogen werden</w:t>
      </w:r>
    </w:p>
    <w:p w:rsidR="00D46601" w:rsidRDefault="00D0683F" w:rsidP="00057B57">
      <w:pPr>
        <w:jc w:val="both"/>
        <w:rPr>
          <w:rFonts w:ascii="Corbel" w:hAnsi="Corbel"/>
          <w:iCs/>
          <w:sz w:val="22"/>
          <w:szCs w:val="22"/>
        </w:rPr>
      </w:pPr>
      <w:r w:rsidRPr="00057B57">
        <w:rPr>
          <w:rFonts w:ascii="Corbel" w:hAnsi="Corbel"/>
          <w:b/>
          <w:bCs/>
          <w:sz w:val="22"/>
          <w:szCs w:val="22"/>
        </w:rPr>
        <w:t>Regensburg (RL</w:t>
      </w:r>
      <w:r w:rsidR="00B6167E">
        <w:rPr>
          <w:rFonts w:ascii="Corbel" w:hAnsi="Corbel"/>
          <w:sz w:val="22"/>
          <w:szCs w:val="22"/>
        </w:rPr>
        <w:t xml:space="preserve">). </w:t>
      </w:r>
      <w:r w:rsidR="00057B57" w:rsidRPr="00057B57">
        <w:rPr>
          <w:rFonts w:ascii="Corbel" w:hAnsi="Corbel"/>
          <w:iCs/>
          <w:sz w:val="22"/>
          <w:szCs w:val="22"/>
        </w:rPr>
        <w:t xml:space="preserve">Die Impfzentren im Landkreis Regensburg bieten ab sofort allen interessierten Bürgerinnen und Bürgern die Möglichkeit an, </w:t>
      </w:r>
      <w:r w:rsidR="00B6167E" w:rsidRPr="00057B57">
        <w:rPr>
          <w:rFonts w:ascii="Corbel" w:hAnsi="Corbel"/>
          <w:iCs/>
          <w:sz w:val="22"/>
          <w:szCs w:val="22"/>
        </w:rPr>
        <w:t xml:space="preserve">bei </w:t>
      </w:r>
      <w:proofErr w:type="spellStart"/>
      <w:r w:rsidR="00B6167E" w:rsidRPr="00057B57">
        <w:rPr>
          <w:rFonts w:ascii="Corbel" w:hAnsi="Corbel"/>
          <w:iCs/>
          <w:sz w:val="22"/>
          <w:szCs w:val="22"/>
        </w:rPr>
        <w:t>mRNA</w:t>
      </w:r>
      <w:proofErr w:type="spellEnd"/>
      <w:r w:rsidR="00B6167E" w:rsidRPr="00057B57">
        <w:rPr>
          <w:rFonts w:ascii="Corbel" w:hAnsi="Corbel"/>
          <w:iCs/>
          <w:sz w:val="22"/>
          <w:szCs w:val="22"/>
        </w:rPr>
        <w:t xml:space="preserve">-Impfstoffen </w:t>
      </w:r>
      <w:r w:rsidR="00057B57" w:rsidRPr="00057B57">
        <w:rPr>
          <w:rFonts w:ascii="Corbel" w:hAnsi="Corbel"/>
          <w:iCs/>
          <w:sz w:val="22"/>
          <w:szCs w:val="22"/>
        </w:rPr>
        <w:t>den Zeitraum zwischen Erst- und Zweitimpfung auf drei Wochen</w:t>
      </w:r>
      <w:r w:rsidR="00D46601">
        <w:rPr>
          <w:rFonts w:ascii="Corbel" w:hAnsi="Corbel"/>
          <w:iCs/>
          <w:sz w:val="22"/>
          <w:szCs w:val="22"/>
        </w:rPr>
        <w:t xml:space="preserve"> (bei</w:t>
      </w:r>
      <w:r w:rsidR="00B6167E">
        <w:rPr>
          <w:rFonts w:ascii="Corbel" w:hAnsi="Corbel"/>
          <w:iCs/>
          <w:sz w:val="22"/>
          <w:szCs w:val="22"/>
        </w:rPr>
        <w:t>m</w:t>
      </w:r>
      <w:r w:rsidR="00D46601">
        <w:rPr>
          <w:rFonts w:ascii="Corbel" w:hAnsi="Corbel"/>
          <w:iCs/>
          <w:sz w:val="22"/>
          <w:szCs w:val="22"/>
        </w:rPr>
        <w:t xml:space="preserve"> Impfstoff von </w:t>
      </w:r>
      <w:proofErr w:type="spellStart"/>
      <w:r w:rsidR="00D46601">
        <w:rPr>
          <w:rFonts w:ascii="Corbel" w:hAnsi="Corbel"/>
          <w:iCs/>
          <w:sz w:val="22"/>
          <w:szCs w:val="22"/>
        </w:rPr>
        <w:t>BioNTech</w:t>
      </w:r>
      <w:proofErr w:type="spellEnd"/>
      <w:r w:rsidR="00D46601">
        <w:rPr>
          <w:rFonts w:ascii="Corbel" w:hAnsi="Corbel"/>
          <w:iCs/>
          <w:sz w:val="22"/>
          <w:szCs w:val="22"/>
        </w:rPr>
        <w:t xml:space="preserve">/Pfizer) beziehungsweise vier Wochen (bei </w:t>
      </w:r>
      <w:proofErr w:type="spellStart"/>
      <w:r w:rsidR="00D46601">
        <w:rPr>
          <w:rFonts w:ascii="Corbel" w:hAnsi="Corbel"/>
          <w:iCs/>
          <w:sz w:val="22"/>
          <w:szCs w:val="22"/>
        </w:rPr>
        <w:t>Moderna</w:t>
      </w:r>
      <w:proofErr w:type="spellEnd"/>
      <w:r w:rsidR="00D46601">
        <w:rPr>
          <w:rFonts w:ascii="Corbel" w:hAnsi="Corbel"/>
          <w:iCs/>
          <w:sz w:val="22"/>
          <w:szCs w:val="22"/>
        </w:rPr>
        <w:t>)</w:t>
      </w:r>
      <w:r w:rsidR="00057B57" w:rsidRPr="00057B57">
        <w:rPr>
          <w:rFonts w:ascii="Corbel" w:hAnsi="Corbel"/>
          <w:iCs/>
          <w:sz w:val="22"/>
          <w:szCs w:val="22"/>
        </w:rPr>
        <w:t xml:space="preserve"> anstatt der bisherigen sechs Wochen zu verkürzen. Dadurch soll </w:t>
      </w:r>
      <w:r w:rsidR="00B6167E">
        <w:rPr>
          <w:rFonts w:ascii="Corbel" w:hAnsi="Corbel"/>
          <w:iCs/>
          <w:sz w:val="22"/>
          <w:szCs w:val="22"/>
        </w:rPr>
        <w:t xml:space="preserve">den Bürgerinnen und Bürgern </w:t>
      </w:r>
      <w:r w:rsidR="00057B57" w:rsidRPr="00057B57">
        <w:rPr>
          <w:rFonts w:ascii="Corbel" w:hAnsi="Corbel"/>
          <w:iCs/>
          <w:sz w:val="22"/>
          <w:szCs w:val="22"/>
        </w:rPr>
        <w:t>eine bessere Planbarkeit der beiden obligatorischen Impfungen auch im Hinblick auf die anstehende Ferien- und</w:t>
      </w:r>
      <w:r w:rsidR="00D46601">
        <w:rPr>
          <w:rFonts w:ascii="Corbel" w:hAnsi="Corbel"/>
          <w:iCs/>
          <w:sz w:val="22"/>
          <w:szCs w:val="22"/>
        </w:rPr>
        <w:t xml:space="preserve"> Urlaubszeit ermöglicht werden.</w:t>
      </w:r>
    </w:p>
    <w:p w:rsidR="00D46601" w:rsidRDefault="00D46601" w:rsidP="00057B57">
      <w:pPr>
        <w:jc w:val="both"/>
        <w:rPr>
          <w:rFonts w:ascii="Corbel" w:hAnsi="Corbel"/>
          <w:iCs/>
          <w:sz w:val="22"/>
          <w:szCs w:val="22"/>
        </w:rPr>
      </w:pPr>
    </w:p>
    <w:p w:rsidR="00057B57" w:rsidRPr="00057B57" w:rsidRDefault="00D46601" w:rsidP="00057B57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iCs/>
          <w:sz w:val="22"/>
          <w:szCs w:val="22"/>
        </w:rPr>
        <w:t xml:space="preserve">Wer das Zeitintervall für seine </w:t>
      </w:r>
      <w:proofErr w:type="spellStart"/>
      <w:r>
        <w:rPr>
          <w:rFonts w:ascii="Corbel" w:hAnsi="Corbel"/>
          <w:iCs/>
          <w:sz w:val="22"/>
          <w:szCs w:val="22"/>
        </w:rPr>
        <w:t>mRNA</w:t>
      </w:r>
      <w:proofErr w:type="spellEnd"/>
      <w:r>
        <w:rPr>
          <w:rFonts w:ascii="Corbel" w:hAnsi="Corbel"/>
          <w:iCs/>
          <w:sz w:val="22"/>
          <w:szCs w:val="22"/>
        </w:rPr>
        <w:t xml:space="preserve">-Zweitimpfung verkürzen will, sollte sich </w:t>
      </w:r>
      <w:r w:rsidR="00057B57" w:rsidRPr="00057B57">
        <w:rPr>
          <w:rFonts w:ascii="Corbel" w:hAnsi="Corbel"/>
          <w:iCs/>
          <w:sz w:val="22"/>
          <w:szCs w:val="22"/>
        </w:rPr>
        <w:t xml:space="preserve">an die Koordinierungshotline der Impfzentren des Landkreises Regensburg wenden. Dies geht telefonisch unter 0941 4009 444 oder per E-Mail an </w:t>
      </w:r>
      <w:hyperlink r:id="rId9" w:history="1">
        <w:r w:rsidR="00057B57" w:rsidRPr="00057B57">
          <w:rPr>
            <w:rStyle w:val="Hyperlink"/>
            <w:rFonts w:ascii="Corbel" w:hAnsi="Corbel"/>
            <w:iCs/>
            <w:sz w:val="22"/>
            <w:szCs w:val="22"/>
          </w:rPr>
          <w:t>impfung-landkreis@landratsamt-regensburg.de</w:t>
        </w:r>
      </w:hyperlink>
      <w:r w:rsidR="00057B57" w:rsidRPr="00057B57">
        <w:rPr>
          <w:rFonts w:ascii="Corbel" w:hAnsi="Corbel"/>
          <w:iCs/>
          <w:sz w:val="22"/>
          <w:szCs w:val="22"/>
        </w:rPr>
        <w:t xml:space="preserve">. </w:t>
      </w:r>
      <w:r w:rsidR="00F318ED">
        <w:rPr>
          <w:rFonts w:ascii="Corbel" w:hAnsi="Corbel"/>
          <w:iCs/>
          <w:sz w:val="22"/>
          <w:szCs w:val="22"/>
        </w:rPr>
        <w:t>Ein</w:t>
      </w:r>
      <w:r w:rsidR="00057B57" w:rsidRPr="00057B57">
        <w:rPr>
          <w:rFonts w:ascii="Corbel" w:hAnsi="Corbel"/>
          <w:iCs/>
          <w:sz w:val="22"/>
          <w:szCs w:val="22"/>
        </w:rPr>
        <w:t xml:space="preserve"> derartiger Wunsch </w:t>
      </w:r>
      <w:r w:rsidR="00F318ED">
        <w:rPr>
          <w:rFonts w:ascii="Corbel" w:hAnsi="Corbel"/>
          <w:iCs/>
          <w:sz w:val="22"/>
          <w:szCs w:val="22"/>
        </w:rPr>
        <w:t xml:space="preserve">kann übrigens </w:t>
      </w:r>
      <w:r w:rsidR="00057B57" w:rsidRPr="00057B57">
        <w:rPr>
          <w:rFonts w:ascii="Corbel" w:hAnsi="Corbel"/>
          <w:iCs/>
          <w:sz w:val="22"/>
          <w:szCs w:val="22"/>
        </w:rPr>
        <w:t>auch unmittelbar bei der Erstimpfung in einem der Impfzentren mitgeteilt werden.</w:t>
      </w:r>
    </w:p>
    <w:p w:rsidR="00057B57" w:rsidRPr="00057B57" w:rsidRDefault="00057B57" w:rsidP="00057B57">
      <w:pPr>
        <w:jc w:val="both"/>
        <w:rPr>
          <w:rFonts w:ascii="Corbel" w:hAnsi="Corbel"/>
          <w:sz w:val="22"/>
          <w:szCs w:val="22"/>
        </w:rPr>
      </w:pPr>
    </w:p>
    <w:p w:rsidR="00B6167E" w:rsidRDefault="00057B57" w:rsidP="00057B57">
      <w:pPr>
        <w:jc w:val="both"/>
        <w:rPr>
          <w:rFonts w:ascii="Corbel" w:hAnsi="Corbel"/>
          <w:iCs/>
          <w:sz w:val="22"/>
          <w:szCs w:val="22"/>
        </w:rPr>
      </w:pPr>
      <w:r w:rsidRPr="00057B57">
        <w:rPr>
          <w:rFonts w:ascii="Corbel" w:hAnsi="Corbel"/>
          <w:iCs/>
          <w:sz w:val="22"/>
          <w:szCs w:val="22"/>
        </w:rPr>
        <w:t>Sollte kein derartiger Bedarf mitgeteilt werden</w:t>
      </w:r>
      <w:r w:rsidR="00B6167E">
        <w:rPr>
          <w:rFonts w:ascii="Corbel" w:hAnsi="Corbel"/>
          <w:iCs/>
          <w:sz w:val="22"/>
          <w:szCs w:val="22"/>
        </w:rPr>
        <w:t>,</w:t>
      </w:r>
      <w:r w:rsidRPr="00057B57">
        <w:rPr>
          <w:rFonts w:ascii="Corbel" w:hAnsi="Corbel"/>
          <w:iCs/>
          <w:sz w:val="22"/>
          <w:szCs w:val="22"/>
        </w:rPr>
        <w:t xml:space="preserve"> bleibt es </w:t>
      </w:r>
      <w:r w:rsidR="00B6167E" w:rsidRPr="00057B57">
        <w:rPr>
          <w:rFonts w:ascii="Corbel" w:hAnsi="Corbel"/>
          <w:iCs/>
          <w:sz w:val="22"/>
          <w:szCs w:val="22"/>
        </w:rPr>
        <w:t xml:space="preserve">bei </w:t>
      </w:r>
      <w:proofErr w:type="spellStart"/>
      <w:r w:rsidR="00B6167E" w:rsidRPr="00057B57">
        <w:rPr>
          <w:rFonts w:ascii="Corbel" w:hAnsi="Corbel"/>
          <w:iCs/>
          <w:sz w:val="22"/>
          <w:szCs w:val="22"/>
        </w:rPr>
        <w:t>mRNA</w:t>
      </w:r>
      <w:proofErr w:type="spellEnd"/>
      <w:r w:rsidR="00B6167E" w:rsidRPr="00057B57">
        <w:rPr>
          <w:rFonts w:ascii="Corbel" w:hAnsi="Corbel"/>
          <w:iCs/>
          <w:sz w:val="22"/>
          <w:szCs w:val="22"/>
        </w:rPr>
        <w:t xml:space="preserve">-Impfstoffen </w:t>
      </w:r>
      <w:r w:rsidRPr="00057B57">
        <w:rPr>
          <w:rFonts w:ascii="Corbel" w:hAnsi="Corbel"/>
          <w:iCs/>
          <w:sz w:val="22"/>
          <w:szCs w:val="22"/>
        </w:rPr>
        <w:t xml:space="preserve">beim derzeitigen Standardzeitraum von sechs Wochen. </w:t>
      </w:r>
    </w:p>
    <w:p w:rsidR="00B6167E" w:rsidRDefault="00B6167E" w:rsidP="00057B57">
      <w:pPr>
        <w:jc w:val="both"/>
        <w:rPr>
          <w:rFonts w:ascii="Corbel" w:hAnsi="Corbel"/>
          <w:iCs/>
          <w:sz w:val="22"/>
          <w:szCs w:val="22"/>
        </w:rPr>
      </w:pPr>
    </w:p>
    <w:p w:rsidR="00057B57" w:rsidRPr="00057B57" w:rsidRDefault="00057B57" w:rsidP="00057B57">
      <w:pPr>
        <w:jc w:val="both"/>
        <w:rPr>
          <w:rFonts w:ascii="Corbel" w:hAnsi="Corbel"/>
          <w:sz w:val="22"/>
          <w:szCs w:val="22"/>
        </w:rPr>
      </w:pPr>
      <w:r w:rsidRPr="00057B57">
        <w:rPr>
          <w:rFonts w:ascii="Corbel" w:hAnsi="Corbel"/>
          <w:iCs/>
          <w:sz w:val="22"/>
          <w:szCs w:val="22"/>
        </w:rPr>
        <w:t xml:space="preserve">Gleichzeitig besteht aber auch die Möglichkeit, sich mit dem Impfstoff des Herstellers Johnson </w:t>
      </w:r>
      <w:r w:rsidR="00F318ED">
        <w:rPr>
          <w:rFonts w:ascii="Corbel" w:hAnsi="Corbel"/>
          <w:iCs/>
          <w:sz w:val="22"/>
          <w:szCs w:val="22"/>
        </w:rPr>
        <w:t>&amp;</w:t>
      </w:r>
      <w:r w:rsidRPr="00057B57">
        <w:rPr>
          <w:rFonts w:ascii="Corbel" w:hAnsi="Corbel"/>
          <w:iCs/>
          <w:sz w:val="22"/>
          <w:szCs w:val="22"/>
        </w:rPr>
        <w:t xml:space="preserve"> Johnson impfen zu lassen, bei dem nur eine einmalige Impfung </w:t>
      </w:r>
      <w:r w:rsidR="00EE48FA">
        <w:rPr>
          <w:rFonts w:ascii="Corbel" w:hAnsi="Corbel"/>
          <w:iCs/>
          <w:sz w:val="22"/>
          <w:szCs w:val="22"/>
        </w:rPr>
        <w:t>notwendig ist.</w:t>
      </w:r>
    </w:p>
    <w:p w:rsidR="00B8465A" w:rsidRPr="00057B57" w:rsidRDefault="00B8465A" w:rsidP="00057B57">
      <w:pPr>
        <w:jc w:val="both"/>
        <w:rPr>
          <w:rFonts w:ascii="Corbel" w:hAnsi="Corbel"/>
          <w:sz w:val="22"/>
          <w:szCs w:val="22"/>
        </w:rPr>
      </w:pPr>
    </w:p>
    <w:p w:rsidR="00B8465A" w:rsidRPr="00B6167E" w:rsidRDefault="00B8465A" w:rsidP="00D46601">
      <w:pPr>
        <w:rPr>
          <w:rFonts w:ascii="Corbel" w:hAnsi="Corbel"/>
          <w:sz w:val="18"/>
          <w:szCs w:val="18"/>
        </w:rPr>
      </w:pPr>
    </w:p>
    <w:p w:rsidR="00057B57" w:rsidRPr="00B6167E" w:rsidRDefault="00B6167E" w:rsidP="00B61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>Die</w:t>
      </w:r>
      <w:r w:rsidR="00D46601" w:rsidRPr="00B6167E">
        <w:rPr>
          <w:rFonts w:ascii="Corbel" w:hAnsi="Corbel"/>
          <w:b/>
          <w:sz w:val="18"/>
          <w:szCs w:val="18"/>
        </w:rPr>
        <w:t xml:space="preserve"> aktuelle </w:t>
      </w:r>
      <w:r w:rsidR="00057B57" w:rsidRPr="00B6167E">
        <w:rPr>
          <w:rFonts w:ascii="Corbel" w:hAnsi="Corbel"/>
          <w:b/>
          <w:sz w:val="18"/>
          <w:szCs w:val="18"/>
        </w:rPr>
        <w:t>STIKO-Empfehlung</w:t>
      </w:r>
      <w:r w:rsidR="00D46601" w:rsidRPr="00B6167E">
        <w:rPr>
          <w:rFonts w:ascii="Corbel" w:hAnsi="Corbel"/>
          <w:b/>
          <w:sz w:val="18"/>
          <w:szCs w:val="18"/>
        </w:rPr>
        <w:t xml:space="preserve"> vom 1. Juli 2021</w:t>
      </w:r>
      <w:r w:rsidR="00057B57" w:rsidRPr="00B6167E">
        <w:rPr>
          <w:rFonts w:ascii="Corbel" w:hAnsi="Corbel"/>
          <w:b/>
          <w:sz w:val="18"/>
          <w:szCs w:val="18"/>
        </w:rPr>
        <w:t xml:space="preserve"> </w:t>
      </w:r>
      <w:r>
        <w:rPr>
          <w:rFonts w:ascii="Corbel" w:hAnsi="Corbel"/>
          <w:b/>
          <w:sz w:val="18"/>
          <w:szCs w:val="18"/>
        </w:rPr>
        <w:t>zu den Impfabständen: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1067"/>
      </w:tblGrid>
      <w:tr w:rsidR="00057B57" w:rsidRPr="00B6167E" w:rsidTr="00057B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7B57" w:rsidRPr="00B6167E" w:rsidRDefault="00057B57" w:rsidP="00D46601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6167E">
              <w:rPr>
                <w:rFonts w:ascii="Corbel" w:hAnsi="Corbel"/>
                <w:b/>
                <w:bCs/>
                <w:sz w:val="18"/>
                <w:szCs w:val="18"/>
              </w:rPr>
              <w:t>Impfstoff</w:t>
            </w:r>
          </w:p>
        </w:tc>
        <w:tc>
          <w:tcPr>
            <w:tcW w:w="0" w:type="auto"/>
            <w:vAlign w:val="center"/>
            <w:hideMark/>
          </w:tcPr>
          <w:p w:rsidR="00057B57" w:rsidRPr="00B6167E" w:rsidRDefault="00057B57" w:rsidP="00D46601">
            <w:pPr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6167E">
              <w:rPr>
                <w:rFonts w:ascii="Corbel" w:hAnsi="Corbel"/>
                <w:b/>
                <w:bCs/>
                <w:sz w:val="18"/>
                <w:szCs w:val="18"/>
              </w:rPr>
              <w:t>Impfabstand</w:t>
            </w:r>
          </w:p>
        </w:tc>
      </w:tr>
      <w:tr w:rsidR="00057B57" w:rsidRPr="00B6167E" w:rsidTr="00057B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B57" w:rsidRPr="00B6167E" w:rsidRDefault="00057B57" w:rsidP="00D46601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B6167E">
              <w:rPr>
                <w:rFonts w:ascii="Corbel" w:hAnsi="Corbel"/>
                <w:sz w:val="18"/>
                <w:szCs w:val="18"/>
              </w:rPr>
              <w:t>Comirnaty</w:t>
            </w:r>
            <w:proofErr w:type="spellEnd"/>
            <w:r w:rsidRPr="00B6167E">
              <w:rPr>
                <w:rFonts w:ascii="Corbel" w:hAnsi="Corbel"/>
                <w:sz w:val="18"/>
                <w:szCs w:val="18"/>
              </w:rPr>
              <w:t xml:space="preserve"> (</w:t>
            </w:r>
            <w:proofErr w:type="spellStart"/>
            <w:r w:rsidRPr="00B6167E">
              <w:rPr>
                <w:rFonts w:ascii="Corbel" w:hAnsi="Corbel"/>
                <w:sz w:val="18"/>
                <w:szCs w:val="18"/>
              </w:rPr>
              <w:t>BioNTech</w:t>
            </w:r>
            <w:proofErr w:type="spellEnd"/>
            <w:r w:rsidRPr="00B6167E">
              <w:rPr>
                <w:rFonts w:ascii="Corbel" w:hAnsi="Corbel"/>
                <w:sz w:val="18"/>
                <w:szCs w:val="18"/>
              </w:rPr>
              <w:t>/Pfizer)</w:t>
            </w:r>
          </w:p>
        </w:tc>
        <w:tc>
          <w:tcPr>
            <w:tcW w:w="0" w:type="auto"/>
            <w:vAlign w:val="center"/>
            <w:hideMark/>
          </w:tcPr>
          <w:p w:rsidR="00057B57" w:rsidRPr="00B6167E" w:rsidRDefault="00057B57" w:rsidP="00D46601">
            <w:pPr>
              <w:rPr>
                <w:rFonts w:ascii="Corbel" w:hAnsi="Corbel"/>
                <w:sz w:val="18"/>
                <w:szCs w:val="18"/>
              </w:rPr>
            </w:pPr>
            <w:r w:rsidRPr="00B6167E">
              <w:rPr>
                <w:rFonts w:ascii="Corbel" w:hAnsi="Corbel"/>
                <w:sz w:val="18"/>
                <w:szCs w:val="18"/>
              </w:rPr>
              <w:t>3-6 Wochen</w:t>
            </w:r>
          </w:p>
        </w:tc>
      </w:tr>
      <w:tr w:rsidR="00057B57" w:rsidRPr="00B6167E" w:rsidTr="00057B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B57" w:rsidRPr="00B6167E" w:rsidRDefault="00057B57" w:rsidP="00D46601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B6167E">
              <w:rPr>
                <w:rFonts w:ascii="Corbel" w:hAnsi="Corbel"/>
                <w:sz w:val="18"/>
                <w:szCs w:val="18"/>
              </w:rPr>
              <w:t>Spikevax</w:t>
            </w:r>
            <w:proofErr w:type="spellEnd"/>
            <w:r w:rsidRPr="00B6167E">
              <w:rPr>
                <w:rFonts w:ascii="Corbel" w:hAnsi="Corbel"/>
                <w:sz w:val="18"/>
                <w:szCs w:val="18"/>
              </w:rPr>
              <w:t xml:space="preserve"> (</w:t>
            </w:r>
            <w:proofErr w:type="spellStart"/>
            <w:r w:rsidRPr="00B6167E">
              <w:rPr>
                <w:rFonts w:ascii="Corbel" w:hAnsi="Corbel"/>
                <w:sz w:val="18"/>
                <w:szCs w:val="18"/>
              </w:rPr>
              <w:t>Moderna</w:t>
            </w:r>
            <w:proofErr w:type="spellEnd"/>
            <w:r w:rsidRPr="00B6167E">
              <w:rPr>
                <w:rFonts w:ascii="Corbel" w:hAnsi="Corbe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57B57" w:rsidRPr="00B6167E" w:rsidRDefault="00057B57" w:rsidP="00D46601">
            <w:pPr>
              <w:rPr>
                <w:rFonts w:ascii="Corbel" w:hAnsi="Corbel"/>
                <w:sz w:val="18"/>
                <w:szCs w:val="18"/>
              </w:rPr>
            </w:pPr>
            <w:r w:rsidRPr="00B6167E">
              <w:rPr>
                <w:rFonts w:ascii="Corbel" w:hAnsi="Corbel"/>
                <w:sz w:val="18"/>
                <w:szCs w:val="18"/>
              </w:rPr>
              <w:t>4-6 Wochen</w:t>
            </w:r>
          </w:p>
        </w:tc>
      </w:tr>
      <w:tr w:rsidR="00057B57" w:rsidRPr="00B6167E" w:rsidTr="00057B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B57" w:rsidRPr="00B6167E" w:rsidRDefault="00057B57" w:rsidP="00D46601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B6167E">
              <w:rPr>
                <w:rFonts w:ascii="Corbel" w:hAnsi="Corbel"/>
                <w:sz w:val="18"/>
                <w:szCs w:val="18"/>
              </w:rPr>
              <w:t>Vaxzevria</w:t>
            </w:r>
            <w:proofErr w:type="spellEnd"/>
            <w:r w:rsidRPr="00B6167E">
              <w:rPr>
                <w:rFonts w:ascii="Corbel" w:hAnsi="Corbel"/>
                <w:sz w:val="18"/>
                <w:szCs w:val="18"/>
              </w:rPr>
              <w:t xml:space="preserve"> (AstraZeneca)</w:t>
            </w:r>
          </w:p>
        </w:tc>
        <w:tc>
          <w:tcPr>
            <w:tcW w:w="0" w:type="auto"/>
            <w:vAlign w:val="center"/>
            <w:hideMark/>
          </w:tcPr>
          <w:p w:rsidR="00057B57" w:rsidRPr="00B6167E" w:rsidRDefault="00057B57" w:rsidP="00D46601">
            <w:pPr>
              <w:rPr>
                <w:rFonts w:ascii="Corbel" w:hAnsi="Corbel"/>
                <w:sz w:val="18"/>
                <w:szCs w:val="18"/>
              </w:rPr>
            </w:pPr>
            <w:r w:rsidRPr="00B6167E">
              <w:rPr>
                <w:rFonts w:ascii="Corbel" w:hAnsi="Corbel"/>
                <w:sz w:val="18"/>
                <w:szCs w:val="18"/>
              </w:rPr>
              <w:t>9-12 Wochen</w:t>
            </w:r>
          </w:p>
        </w:tc>
      </w:tr>
      <w:tr w:rsidR="00057B57" w:rsidRPr="00B6167E" w:rsidTr="00057B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B57" w:rsidRPr="00B6167E" w:rsidRDefault="00057B57" w:rsidP="00D46601">
            <w:pPr>
              <w:rPr>
                <w:rFonts w:ascii="Corbel" w:hAnsi="Corbel"/>
                <w:sz w:val="18"/>
                <w:szCs w:val="18"/>
              </w:rPr>
            </w:pPr>
            <w:r w:rsidRPr="00B6167E">
              <w:rPr>
                <w:rFonts w:ascii="Corbel" w:hAnsi="Corbel"/>
                <w:sz w:val="18"/>
                <w:szCs w:val="18"/>
              </w:rPr>
              <w:t>Heterologes Impfschema (</w:t>
            </w:r>
            <w:proofErr w:type="spellStart"/>
            <w:r w:rsidRPr="00B6167E">
              <w:rPr>
                <w:rFonts w:ascii="Corbel" w:hAnsi="Corbel"/>
                <w:sz w:val="18"/>
                <w:szCs w:val="18"/>
              </w:rPr>
              <w:t>Vaxzevria</w:t>
            </w:r>
            <w:proofErr w:type="spellEnd"/>
            <w:r w:rsidRPr="00B6167E">
              <w:rPr>
                <w:rFonts w:ascii="Corbel" w:hAnsi="Corbel"/>
                <w:sz w:val="18"/>
                <w:szCs w:val="18"/>
              </w:rPr>
              <w:t>/</w:t>
            </w:r>
            <w:proofErr w:type="spellStart"/>
            <w:r w:rsidRPr="00B6167E">
              <w:rPr>
                <w:rFonts w:ascii="Corbel" w:hAnsi="Corbel"/>
                <w:sz w:val="18"/>
                <w:szCs w:val="18"/>
              </w:rPr>
              <w:t>mRNA</w:t>
            </w:r>
            <w:proofErr w:type="spellEnd"/>
            <w:r w:rsidRPr="00B6167E">
              <w:rPr>
                <w:rFonts w:ascii="Corbel" w:hAnsi="Corbel"/>
                <w:sz w:val="18"/>
                <w:szCs w:val="18"/>
              </w:rPr>
              <w:t>-Impfstoff)</w:t>
            </w:r>
          </w:p>
        </w:tc>
        <w:tc>
          <w:tcPr>
            <w:tcW w:w="0" w:type="auto"/>
            <w:vAlign w:val="center"/>
            <w:hideMark/>
          </w:tcPr>
          <w:p w:rsidR="00057B57" w:rsidRPr="00B6167E" w:rsidRDefault="00057B57" w:rsidP="00D46601">
            <w:pPr>
              <w:rPr>
                <w:rFonts w:ascii="Corbel" w:hAnsi="Corbel"/>
                <w:sz w:val="18"/>
                <w:szCs w:val="18"/>
              </w:rPr>
            </w:pPr>
            <w:r w:rsidRPr="00B6167E">
              <w:rPr>
                <w:rFonts w:ascii="Corbel" w:hAnsi="Corbel"/>
                <w:sz w:val="18"/>
                <w:szCs w:val="18"/>
              </w:rPr>
              <w:t>ab 4 Wochen</w:t>
            </w:r>
          </w:p>
        </w:tc>
      </w:tr>
    </w:tbl>
    <w:p w:rsidR="00B8465A" w:rsidRPr="00D46601" w:rsidRDefault="00B8465A" w:rsidP="00D46601">
      <w:pPr>
        <w:rPr>
          <w:rFonts w:ascii="Corbel" w:hAnsi="Corbel"/>
          <w:sz w:val="22"/>
          <w:szCs w:val="22"/>
        </w:rPr>
      </w:pPr>
    </w:p>
    <w:p w:rsidR="00B8465A" w:rsidRDefault="00B8465A" w:rsidP="00057B57"/>
    <w:p w:rsidR="00B8465A" w:rsidRDefault="00B8465A" w:rsidP="00057B57"/>
    <w:p w:rsidR="00B8465A" w:rsidRDefault="00B8465A" w:rsidP="00AC333A">
      <w:pPr>
        <w:jc w:val="both"/>
        <w:rPr>
          <w:rFonts w:ascii="Corbel" w:hAnsi="Corbel"/>
          <w:sz w:val="22"/>
          <w:szCs w:val="22"/>
        </w:rPr>
      </w:pPr>
    </w:p>
    <w:p w:rsidR="00B8465A" w:rsidRDefault="00B8465A" w:rsidP="00AC333A">
      <w:pPr>
        <w:jc w:val="both"/>
        <w:rPr>
          <w:rFonts w:ascii="Corbel" w:hAnsi="Corbel"/>
          <w:sz w:val="22"/>
          <w:szCs w:val="22"/>
        </w:rPr>
      </w:pPr>
    </w:p>
    <w:p w:rsidR="00B8465A" w:rsidRDefault="00B8465A" w:rsidP="00AC333A">
      <w:pPr>
        <w:jc w:val="both"/>
        <w:rPr>
          <w:rFonts w:ascii="Corbel" w:hAnsi="Corbel"/>
          <w:sz w:val="22"/>
          <w:szCs w:val="22"/>
        </w:rPr>
      </w:pPr>
    </w:p>
    <w:p w:rsidR="00B8465A" w:rsidRDefault="00B8465A" w:rsidP="00AC333A">
      <w:pPr>
        <w:jc w:val="both"/>
        <w:rPr>
          <w:rFonts w:ascii="Corbel" w:hAnsi="Corbel"/>
          <w:sz w:val="22"/>
          <w:szCs w:val="22"/>
        </w:rPr>
      </w:pPr>
    </w:p>
    <w:p w:rsidR="00B8465A" w:rsidRDefault="00B8465A" w:rsidP="00AC333A">
      <w:pPr>
        <w:jc w:val="both"/>
        <w:rPr>
          <w:rFonts w:ascii="Corbel" w:hAnsi="Corbel"/>
          <w:sz w:val="22"/>
          <w:szCs w:val="22"/>
        </w:rPr>
      </w:pPr>
    </w:p>
    <w:p w:rsidR="00B8465A" w:rsidRDefault="00B8465A" w:rsidP="00AC333A">
      <w:pPr>
        <w:jc w:val="both"/>
        <w:rPr>
          <w:rFonts w:ascii="Corbel" w:hAnsi="Corbel"/>
          <w:sz w:val="22"/>
          <w:szCs w:val="22"/>
        </w:rPr>
      </w:pPr>
    </w:p>
    <w:p w:rsidR="00B8465A" w:rsidRDefault="00B8465A" w:rsidP="00AC333A">
      <w:pPr>
        <w:jc w:val="both"/>
        <w:rPr>
          <w:rFonts w:ascii="Corbel" w:hAnsi="Corbel"/>
          <w:sz w:val="22"/>
          <w:szCs w:val="22"/>
        </w:rPr>
      </w:pPr>
    </w:p>
    <w:p w:rsidR="00B8465A" w:rsidRDefault="00B8465A" w:rsidP="00AC333A">
      <w:pPr>
        <w:jc w:val="both"/>
        <w:rPr>
          <w:rFonts w:ascii="Corbel" w:hAnsi="Corbel"/>
          <w:sz w:val="22"/>
          <w:szCs w:val="22"/>
        </w:rPr>
      </w:pPr>
    </w:p>
    <w:p w:rsidR="00B8465A" w:rsidRDefault="00B8465A" w:rsidP="00AC333A">
      <w:pPr>
        <w:jc w:val="both"/>
        <w:rPr>
          <w:rFonts w:ascii="Corbel" w:hAnsi="Corbel"/>
          <w:sz w:val="22"/>
          <w:szCs w:val="22"/>
        </w:rPr>
      </w:pPr>
    </w:p>
    <w:p w:rsidR="00B8465A" w:rsidRDefault="00B8465A" w:rsidP="00AC333A">
      <w:pPr>
        <w:jc w:val="both"/>
        <w:rPr>
          <w:rFonts w:ascii="Corbel" w:hAnsi="Corbel"/>
          <w:sz w:val="22"/>
          <w:szCs w:val="22"/>
        </w:rPr>
      </w:pPr>
    </w:p>
    <w:p w:rsidR="00E40887" w:rsidRPr="00650ABC" w:rsidRDefault="00E40887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:rsidR="00E40887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Landratsamt Regensburg / Presse- und Öffentlichkeitsarbeit / </w:t>
      </w:r>
      <w:proofErr w:type="spellStart"/>
      <w:r w:rsidRPr="00650ABC">
        <w:rPr>
          <w:rFonts w:ascii="Corbel" w:hAnsi="Corbel"/>
          <w:sz w:val="18"/>
          <w:szCs w:val="18"/>
        </w:rPr>
        <w:t>Altmühlstr</w:t>
      </w:r>
      <w:proofErr w:type="spellEnd"/>
      <w:r w:rsidRPr="00650ABC">
        <w:rPr>
          <w:rFonts w:ascii="Corbel" w:hAnsi="Corbel"/>
          <w:sz w:val="18"/>
          <w:szCs w:val="18"/>
        </w:rPr>
        <w:t>. 3 / 93059 Regensburg</w:t>
      </w:r>
    </w:p>
    <w:p w:rsidR="00E40887" w:rsidRPr="00650ABC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Pressesprecher: Hans Fichtl / Stellvertretende Pressesprecherin: Astrid </w:t>
      </w:r>
      <w:proofErr w:type="spellStart"/>
      <w:r>
        <w:rPr>
          <w:rFonts w:ascii="Corbel" w:hAnsi="Corbel"/>
          <w:sz w:val="18"/>
          <w:szCs w:val="18"/>
        </w:rPr>
        <w:t>Gamez</w:t>
      </w:r>
      <w:proofErr w:type="spellEnd"/>
    </w:p>
    <w:p w:rsidR="00E40887" w:rsidRPr="00593F6A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Tel.: </w:t>
      </w:r>
      <w:r w:rsidRPr="00593F6A">
        <w:rPr>
          <w:rFonts w:ascii="Corbel" w:hAnsi="Corbel"/>
          <w:sz w:val="18"/>
          <w:szCs w:val="18"/>
        </w:rPr>
        <w:t>094</w:t>
      </w:r>
      <w:r>
        <w:rPr>
          <w:rFonts w:ascii="Corbel" w:hAnsi="Corbel"/>
          <w:sz w:val="18"/>
          <w:szCs w:val="18"/>
        </w:rPr>
        <w:t>1 4009-276, -433, -419, -547</w:t>
      </w:r>
      <w:r w:rsidR="00F318ED">
        <w:rPr>
          <w:rFonts w:ascii="Corbel" w:hAnsi="Corbel"/>
          <w:sz w:val="18"/>
          <w:szCs w:val="18"/>
        </w:rPr>
        <w:t xml:space="preserve">, -799 </w:t>
      </w:r>
    </w:p>
    <w:p w:rsidR="00B8465A" w:rsidRDefault="00E40887" w:rsidP="008D0D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Style w:val="Hyperlink"/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E-Mail: </w:t>
      </w:r>
      <w:hyperlink r:id="rId10" w:history="1">
        <w:r w:rsidRPr="00650ABC">
          <w:rPr>
            <w:rStyle w:val="Hyperlink"/>
            <w:rFonts w:ascii="Corbel" w:hAnsi="Corbel"/>
            <w:sz w:val="18"/>
            <w:szCs w:val="18"/>
          </w:rPr>
          <w:t>pressestelle@lra-regensburg.de</w:t>
        </w:r>
      </w:hyperlink>
      <w:r w:rsidR="008D0D87">
        <w:rPr>
          <w:rStyle w:val="Hyperlink"/>
          <w:rFonts w:ascii="Corbel" w:hAnsi="Corbel"/>
          <w:sz w:val="18"/>
          <w:szCs w:val="18"/>
        </w:rPr>
        <w:t xml:space="preserve"> </w:t>
      </w:r>
    </w:p>
    <w:p w:rsidR="00E40887" w:rsidRPr="008D0D87" w:rsidRDefault="00E40887" w:rsidP="008D0D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Internet: </w:t>
      </w:r>
      <w:hyperlink r:id="rId11" w:history="1">
        <w:r w:rsidRPr="00650ABC">
          <w:rPr>
            <w:rStyle w:val="Hyperlink"/>
            <w:rFonts w:ascii="Corbel" w:hAnsi="Corbel"/>
            <w:sz w:val="18"/>
            <w:szCs w:val="18"/>
          </w:rPr>
          <w:t>www.landkreis-regensburg.de</w:t>
        </w:r>
      </w:hyperlink>
    </w:p>
    <w:sectPr w:rsidR="00E40887" w:rsidRPr="008D0D87" w:rsidSect="001C5DDA">
      <w:pgSz w:w="11906" w:h="16838"/>
      <w:pgMar w:top="709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F81" w:rsidRDefault="00D87F81" w:rsidP="00E37383">
      <w:r>
        <w:separator/>
      </w:r>
    </w:p>
  </w:endnote>
  <w:endnote w:type="continuationSeparator" w:id="0">
    <w:p w:rsidR="00D87F81" w:rsidRDefault="00D87F81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F81" w:rsidRDefault="00D87F81" w:rsidP="00E37383">
      <w:r>
        <w:separator/>
      </w:r>
    </w:p>
  </w:footnote>
  <w:footnote w:type="continuationSeparator" w:id="0">
    <w:p w:rsidR="00D87F81" w:rsidRDefault="00D87F81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0041"/>
    <w:multiLevelType w:val="hybridMultilevel"/>
    <w:tmpl w:val="D0DE6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90"/>
    <w:rsid w:val="00005082"/>
    <w:rsid w:val="00013975"/>
    <w:rsid w:val="00016E3E"/>
    <w:rsid w:val="000219D3"/>
    <w:rsid w:val="0002371E"/>
    <w:rsid w:val="0002456F"/>
    <w:rsid w:val="00025AA7"/>
    <w:rsid w:val="00030634"/>
    <w:rsid w:val="0003101F"/>
    <w:rsid w:val="00034511"/>
    <w:rsid w:val="00043966"/>
    <w:rsid w:val="000448B8"/>
    <w:rsid w:val="00050EB1"/>
    <w:rsid w:val="00052190"/>
    <w:rsid w:val="000537FF"/>
    <w:rsid w:val="00057B57"/>
    <w:rsid w:val="0006655F"/>
    <w:rsid w:val="0007089A"/>
    <w:rsid w:val="00071EF6"/>
    <w:rsid w:val="00072A15"/>
    <w:rsid w:val="0007326F"/>
    <w:rsid w:val="00076A3D"/>
    <w:rsid w:val="00084050"/>
    <w:rsid w:val="0008542F"/>
    <w:rsid w:val="00090DBF"/>
    <w:rsid w:val="0009138E"/>
    <w:rsid w:val="0009244C"/>
    <w:rsid w:val="00094652"/>
    <w:rsid w:val="000A205C"/>
    <w:rsid w:val="000A5EDB"/>
    <w:rsid w:val="000A70ED"/>
    <w:rsid w:val="000B2A27"/>
    <w:rsid w:val="000C023C"/>
    <w:rsid w:val="000C061A"/>
    <w:rsid w:val="000C5D5E"/>
    <w:rsid w:val="000D0904"/>
    <w:rsid w:val="000D40E2"/>
    <w:rsid w:val="000D5F59"/>
    <w:rsid w:val="000D6E58"/>
    <w:rsid w:val="000E11AC"/>
    <w:rsid w:val="000E2EBF"/>
    <w:rsid w:val="000F32C6"/>
    <w:rsid w:val="000F609E"/>
    <w:rsid w:val="000F6C35"/>
    <w:rsid w:val="001065B5"/>
    <w:rsid w:val="001151BD"/>
    <w:rsid w:val="00117CFF"/>
    <w:rsid w:val="00121E12"/>
    <w:rsid w:val="00124932"/>
    <w:rsid w:val="00131D2C"/>
    <w:rsid w:val="0013275B"/>
    <w:rsid w:val="00132B19"/>
    <w:rsid w:val="0013490B"/>
    <w:rsid w:val="00136F22"/>
    <w:rsid w:val="0014147F"/>
    <w:rsid w:val="001841C2"/>
    <w:rsid w:val="00184D57"/>
    <w:rsid w:val="00187DED"/>
    <w:rsid w:val="00191CCC"/>
    <w:rsid w:val="00192EAA"/>
    <w:rsid w:val="00193B26"/>
    <w:rsid w:val="00196E9E"/>
    <w:rsid w:val="001A4214"/>
    <w:rsid w:val="001A42BA"/>
    <w:rsid w:val="001B3028"/>
    <w:rsid w:val="001B724B"/>
    <w:rsid w:val="001C1422"/>
    <w:rsid w:val="001C5DDA"/>
    <w:rsid w:val="001C5E44"/>
    <w:rsid w:val="001D5027"/>
    <w:rsid w:val="001F2198"/>
    <w:rsid w:val="001F3586"/>
    <w:rsid w:val="001F4352"/>
    <w:rsid w:val="002034B8"/>
    <w:rsid w:val="00203B99"/>
    <w:rsid w:val="0020772A"/>
    <w:rsid w:val="002078F0"/>
    <w:rsid w:val="00222DFC"/>
    <w:rsid w:val="00222E04"/>
    <w:rsid w:val="00232166"/>
    <w:rsid w:val="00232E25"/>
    <w:rsid w:val="00233038"/>
    <w:rsid w:val="00245EF4"/>
    <w:rsid w:val="002466D5"/>
    <w:rsid w:val="00251780"/>
    <w:rsid w:val="00253543"/>
    <w:rsid w:val="00257D2F"/>
    <w:rsid w:val="00263B75"/>
    <w:rsid w:val="00264C0F"/>
    <w:rsid w:val="00276C82"/>
    <w:rsid w:val="00282279"/>
    <w:rsid w:val="00282996"/>
    <w:rsid w:val="00285B93"/>
    <w:rsid w:val="00286CCB"/>
    <w:rsid w:val="00295D3A"/>
    <w:rsid w:val="002A1D82"/>
    <w:rsid w:val="002A53AE"/>
    <w:rsid w:val="002B39D1"/>
    <w:rsid w:val="002B4E34"/>
    <w:rsid w:val="002C2CE4"/>
    <w:rsid w:val="002C7089"/>
    <w:rsid w:val="002D33D8"/>
    <w:rsid w:val="002D5EFB"/>
    <w:rsid w:val="002E17E7"/>
    <w:rsid w:val="002E7192"/>
    <w:rsid w:val="00301304"/>
    <w:rsid w:val="00304E0E"/>
    <w:rsid w:val="0030664E"/>
    <w:rsid w:val="0031486C"/>
    <w:rsid w:val="003218EB"/>
    <w:rsid w:val="00324297"/>
    <w:rsid w:val="00327AA0"/>
    <w:rsid w:val="0033077B"/>
    <w:rsid w:val="00333B08"/>
    <w:rsid w:val="003358F4"/>
    <w:rsid w:val="003365CC"/>
    <w:rsid w:val="00344701"/>
    <w:rsid w:val="00345E71"/>
    <w:rsid w:val="003524CD"/>
    <w:rsid w:val="0035643B"/>
    <w:rsid w:val="00365ADB"/>
    <w:rsid w:val="003664FC"/>
    <w:rsid w:val="00374F30"/>
    <w:rsid w:val="00375421"/>
    <w:rsid w:val="003809D0"/>
    <w:rsid w:val="00380A09"/>
    <w:rsid w:val="00384C36"/>
    <w:rsid w:val="0038783C"/>
    <w:rsid w:val="003908EB"/>
    <w:rsid w:val="003940D8"/>
    <w:rsid w:val="0039502A"/>
    <w:rsid w:val="003A19EE"/>
    <w:rsid w:val="003B1327"/>
    <w:rsid w:val="003B19A0"/>
    <w:rsid w:val="003C68F6"/>
    <w:rsid w:val="003D6A16"/>
    <w:rsid w:val="003D6A50"/>
    <w:rsid w:val="003D7020"/>
    <w:rsid w:val="003E79BA"/>
    <w:rsid w:val="004055E2"/>
    <w:rsid w:val="00413EDF"/>
    <w:rsid w:val="004330B3"/>
    <w:rsid w:val="00433681"/>
    <w:rsid w:val="0044289A"/>
    <w:rsid w:val="00450E2D"/>
    <w:rsid w:val="0045129F"/>
    <w:rsid w:val="004559C7"/>
    <w:rsid w:val="00456AEC"/>
    <w:rsid w:val="004630C2"/>
    <w:rsid w:val="0047455F"/>
    <w:rsid w:val="0048099B"/>
    <w:rsid w:val="00482811"/>
    <w:rsid w:val="00492839"/>
    <w:rsid w:val="00492933"/>
    <w:rsid w:val="0049516E"/>
    <w:rsid w:val="004A6AC2"/>
    <w:rsid w:val="004B3A0C"/>
    <w:rsid w:val="004C0D8A"/>
    <w:rsid w:val="004C6CCD"/>
    <w:rsid w:val="004D2F87"/>
    <w:rsid w:val="004D45A1"/>
    <w:rsid w:val="004D4AD7"/>
    <w:rsid w:val="004E3DAA"/>
    <w:rsid w:val="004E5D37"/>
    <w:rsid w:val="004F0952"/>
    <w:rsid w:val="004F0FA2"/>
    <w:rsid w:val="004F28FF"/>
    <w:rsid w:val="00503D23"/>
    <w:rsid w:val="00505748"/>
    <w:rsid w:val="005129C0"/>
    <w:rsid w:val="00521BAE"/>
    <w:rsid w:val="005319E4"/>
    <w:rsid w:val="00531D9A"/>
    <w:rsid w:val="00540660"/>
    <w:rsid w:val="005477F1"/>
    <w:rsid w:val="00560FF0"/>
    <w:rsid w:val="00561B35"/>
    <w:rsid w:val="00567A67"/>
    <w:rsid w:val="0057298B"/>
    <w:rsid w:val="00573AA4"/>
    <w:rsid w:val="00574B19"/>
    <w:rsid w:val="00574D66"/>
    <w:rsid w:val="00584964"/>
    <w:rsid w:val="00586DF8"/>
    <w:rsid w:val="0059446B"/>
    <w:rsid w:val="005A0E84"/>
    <w:rsid w:val="005A14AE"/>
    <w:rsid w:val="005B004E"/>
    <w:rsid w:val="005B761A"/>
    <w:rsid w:val="005C3C5E"/>
    <w:rsid w:val="005D0F2A"/>
    <w:rsid w:val="005E1465"/>
    <w:rsid w:val="005E36B1"/>
    <w:rsid w:val="005E513E"/>
    <w:rsid w:val="005E6380"/>
    <w:rsid w:val="005F052C"/>
    <w:rsid w:val="005F0FDD"/>
    <w:rsid w:val="005F3EB3"/>
    <w:rsid w:val="00604AE8"/>
    <w:rsid w:val="00610C13"/>
    <w:rsid w:val="00614E95"/>
    <w:rsid w:val="0062029C"/>
    <w:rsid w:val="0062055D"/>
    <w:rsid w:val="00622F35"/>
    <w:rsid w:val="00625422"/>
    <w:rsid w:val="00634C8B"/>
    <w:rsid w:val="00636F67"/>
    <w:rsid w:val="00645246"/>
    <w:rsid w:val="00652845"/>
    <w:rsid w:val="00653B17"/>
    <w:rsid w:val="00663007"/>
    <w:rsid w:val="006673FA"/>
    <w:rsid w:val="00673064"/>
    <w:rsid w:val="00675243"/>
    <w:rsid w:val="00681B34"/>
    <w:rsid w:val="00684F5C"/>
    <w:rsid w:val="0068558E"/>
    <w:rsid w:val="00694C13"/>
    <w:rsid w:val="006A2559"/>
    <w:rsid w:val="006A7070"/>
    <w:rsid w:val="006B4A21"/>
    <w:rsid w:val="006B7264"/>
    <w:rsid w:val="006C4A35"/>
    <w:rsid w:val="006D1A0A"/>
    <w:rsid w:val="006D2A8D"/>
    <w:rsid w:val="006D2F11"/>
    <w:rsid w:val="006D5F69"/>
    <w:rsid w:val="006E1FEB"/>
    <w:rsid w:val="006E5AF2"/>
    <w:rsid w:val="006E5B74"/>
    <w:rsid w:val="006E6147"/>
    <w:rsid w:val="006E6F11"/>
    <w:rsid w:val="006F25BF"/>
    <w:rsid w:val="006F2668"/>
    <w:rsid w:val="006F3A13"/>
    <w:rsid w:val="006F4FCC"/>
    <w:rsid w:val="006F554A"/>
    <w:rsid w:val="00707E19"/>
    <w:rsid w:val="00713034"/>
    <w:rsid w:val="0071647C"/>
    <w:rsid w:val="0072007A"/>
    <w:rsid w:val="007303C9"/>
    <w:rsid w:val="00731403"/>
    <w:rsid w:val="007322C5"/>
    <w:rsid w:val="00734FAE"/>
    <w:rsid w:val="00735720"/>
    <w:rsid w:val="00737EC0"/>
    <w:rsid w:val="007470A4"/>
    <w:rsid w:val="0075585F"/>
    <w:rsid w:val="00757D47"/>
    <w:rsid w:val="00763DA7"/>
    <w:rsid w:val="00764123"/>
    <w:rsid w:val="0076568D"/>
    <w:rsid w:val="00766A9A"/>
    <w:rsid w:val="00766FCC"/>
    <w:rsid w:val="00774CF9"/>
    <w:rsid w:val="0077753A"/>
    <w:rsid w:val="007928A5"/>
    <w:rsid w:val="007B0BF5"/>
    <w:rsid w:val="007B0D0F"/>
    <w:rsid w:val="007B195B"/>
    <w:rsid w:val="007B42BB"/>
    <w:rsid w:val="007B4A43"/>
    <w:rsid w:val="007B6A06"/>
    <w:rsid w:val="007B7677"/>
    <w:rsid w:val="007C1887"/>
    <w:rsid w:val="007C2907"/>
    <w:rsid w:val="007D0F60"/>
    <w:rsid w:val="007D7F73"/>
    <w:rsid w:val="007E0B5A"/>
    <w:rsid w:val="007E4F4B"/>
    <w:rsid w:val="007E500E"/>
    <w:rsid w:val="007E5577"/>
    <w:rsid w:val="007E557B"/>
    <w:rsid w:val="007F6986"/>
    <w:rsid w:val="007F69A1"/>
    <w:rsid w:val="007F7A26"/>
    <w:rsid w:val="00800372"/>
    <w:rsid w:val="00807DE1"/>
    <w:rsid w:val="00813286"/>
    <w:rsid w:val="00815AB6"/>
    <w:rsid w:val="008225FA"/>
    <w:rsid w:val="0082335A"/>
    <w:rsid w:val="00834A6B"/>
    <w:rsid w:val="00834F55"/>
    <w:rsid w:val="008553E0"/>
    <w:rsid w:val="0086054E"/>
    <w:rsid w:val="00864DAB"/>
    <w:rsid w:val="00865C34"/>
    <w:rsid w:val="0087020E"/>
    <w:rsid w:val="0087135B"/>
    <w:rsid w:val="0087156B"/>
    <w:rsid w:val="00875884"/>
    <w:rsid w:val="00877AFD"/>
    <w:rsid w:val="0089367C"/>
    <w:rsid w:val="00894536"/>
    <w:rsid w:val="00894F37"/>
    <w:rsid w:val="008A2F54"/>
    <w:rsid w:val="008A5CC2"/>
    <w:rsid w:val="008B387F"/>
    <w:rsid w:val="008B5107"/>
    <w:rsid w:val="008B7850"/>
    <w:rsid w:val="008C071D"/>
    <w:rsid w:val="008C145A"/>
    <w:rsid w:val="008C191C"/>
    <w:rsid w:val="008C357C"/>
    <w:rsid w:val="008C6A57"/>
    <w:rsid w:val="008C6FAA"/>
    <w:rsid w:val="008C7083"/>
    <w:rsid w:val="008D0D87"/>
    <w:rsid w:val="008D5F63"/>
    <w:rsid w:val="008D6400"/>
    <w:rsid w:val="008E1C63"/>
    <w:rsid w:val="008F26A9"/>
    <w:rsid w:val="008F6560"/>
    <w:rsid w:val="008F7C50"/>
    <w:rsid w:val="00900BA6"/>
    <w:rsid w:val="00900CB7"/>
    <w:rsid w:val="00914DCE"/>
    <w:rsid w:val="00921BE7"/>
    <w:rsid w:val="0092329C"/>
    <w:rsid w:val="00923647"/>
    <w:rsid w:val="00924368"/>
    <w:rsid w:val="00924B5C"/>
    <w:rsid w:val="009264F1"/>
    <w:rsid w:val="00927F85"/>
    <w:rsid w:val="009374B6"/>
    <w:rsid w:val="009378C6"/>
    <w:rsid w:val="00941499"/>
    <w:rsid w:val="0094318A"/>
    <w:rsid w:val="00967379"/>
    <w:rsid w:val="00967B27"/>
    <w:rsid w:val="00975B12"/>
    <w:rsid w:val="00985E49"/>
    <w:rsid w:val="00986781"/>
    <w:rsid w:val="00992003"/>
    <w:rsid w:val="009941F0"/>
    <w:rsid w:val="009A263C"/>
    <w:rsid w:val="009A320A"/>
    <w:rsid w:val="009A38A9"/>
    <w:rsid w:val="009A39AB"/>
    <w:rsid w:val="009A5D81"/>
    <w:rsid w:val="009A7897"/>
    <w:rsid w:val="009C28E8"/>
    <w:rsid w:val="009C487F"/>
    <w:rsid w:val="009C7FAE"/>
    <w:rsid w:val="009D1C20"/>
    <w:rsid w:val="009E1056"/>
    <w:rsid w:val="009E1C55"/>
    <w:rsid w:val="009E6AE5"/>
    <w:rsid w:val="009F1845"/>
    <w:rsid w:val="00A022D5"/>
    <w:rsid w:val="00A04305"/>
    <w:rsid w:val="00A0623C"/>
    <w:rsid w:val="00A14AAE"/>
    <w:rsid w:val="00A23C68"/>
    <w:rsid w:val="00A259AA"/>
    <w:rsid w:val="00A27E2A"/>
    <w:rsid w:val="00A34BB3"/>
    <w:rsid w:val="00A40216"/>
    <w:rsid w:val="00A402E6"/>
    <w:rsid w:val="00A4214A"/>
    <w:rsid w:val="00A46D6D"/>
    <w:rsid w:val="00A501CE"/>
    <w:rsid w:val="00A50336"/>
    <w:rsid w:val="00A50859"/>
    <w:rsid w:val="00A6015B"/>
    <w:rsid w:val="00A63814"/>
    <w:rsid w:val="00A708D8"/>
    <w:rsid w:val="00A8422C"/>
    <w:rsid w:val="00A85488"/>
    <w:rsid w:val="00A85684"/>
    <w:rsid w:val="00A921E7"/>
    <w:rsid w:val="00A9517F"/>
    <w:rsid w:val="00A95459"/>
    <w:rsid w:val="00A96F44"/>
    <w:rsid w:val="00AB207A"/>
    <w:rsid w:val="00AB49BD"/>
    <w:rsid w:val="00AB7996"/>
    <w:rsid w:val="00AC333A"/>
    <w:rsid w:val="00AD2A17"/>
    <w:rsid w:val="00AD3B02"/>
    <w:rsid w:val="00AE0428"/>
    <w:rsid w:val="00AE2A4F"/>
    <w:rsid w:val="00AE42AD"/>
    <w:rsid w:val="00AF27A4"/>
    <w:rsid w:val="00B035DB"/>
    <w:rsid w:val="00B10747"/>
    <w:rsid w:val="00B1631A"/>
    <w:rsid w:val="00B222ED"/>
    <w:rsid w:val="00B26812"/>
    <w:rsid w:val="00B3245D"/>
    <w:rsid w:val="00B41B8D"/>
    <w:rsid w:val="00B43D96"/>
    <w:rsid w:val="00B50174"/>
    <w:rsid w:val="00B534A3"/>
    <w:rsid w:val="00B545D5"/>
    <w:rsid w:val="00B5574E"/>
    <w:rsid w:val="00B6167E"/>
    <w:rsid w:val="00B64021"/>
    <w:rsid w:val="00B80F25"/>
    <w:rsid w:val="00B821E8"/>
    <w:rsid w:val="00B8465A"/>
    <w:rsid w:val="00B870A8"/>
    <w:rsid w:val="00B8718D"/>
    <w:rsid w:val="00B9757B"/>
    <w:rsid w:val="00BA192F"/>
    <w:rsid w:val="00BA2FFC"/>
    <w:rsid w:val="00BA7F79"/>
    <w:rsid w:val="00BB30D4"/>
    <w:rsid w:val="00BC03E0"/>
    <w:rsid w:val="00BC2B35"/>
    <w:rsid w:val="00BC35C9"/>
    <w:rsid w:val="00BC3BC2"/>
    <w:rsid w:val="00BD375E"/>
    <w:rsid w:val="00BD7583"/>
    <w:rsid w:val="00BE062C"/>
    <w:rsid w:val="00BE16EE"/>
    <w:rsid w:val="00BE45A2"/>
    <w:rsid w:val="00BE4F23"/>
    <w:rsid w:val="00BE679C"/>
    <w:rsid w:val="00BF0B83"/>
    <w:rsid w:val="00BF3271"/>
    <w:rsid w:val="00BF4614"/>
    <w:rsid w:val="00BF663C"/>
    <w:rsid w:val="00C034A4"/>
    <w:rsid w:val="00C03738"/>
    <w:rsid w:val="00C10F3D"/>
    <w:rsid w:val="00C12407"/>
    <w:rsid w:val="00C30633"/>
    <w:rsid w:val="00C361E0"/>
    <w:rsid w:val="00C424EC"/>
    <w:rsid w:val="00C43289"/>
    <w:rsid w:val="00C434FC"/>
    <w:rsid w:val="00C52D00"/>
    <w:rsid w:val="00C53591"/>
    <w:rsid w:val="00C54C32"/>
    <w:rsid w:val="00C5510F"/>
    <w:rsid w:val="00C5529F"/>
    <w:rsid w:val="00C6115D"/>
    <w:rsid w:val="00C62146"/>
    <w:rsid w:val="00C66410"/>
    <w:rsid w:val="00C80087"/>
    <w:rsid w:val="00C82DF2"/>
    <w:rsid w:val="00C82EF6"/>
    <w:rsid w:val="00C835B1"/>
    <w:rsid w:val="00C926F8"/>
    <w:rsid w:val="00CA226A"/>
    <w:rsid w:val="00CA6EEA"/>
    <w:rsid w:val="00CA7D3E"/>
    <w:rsid w:val="00CB2720"/>
    <w:rsid w:val="00CB7C52"/>
    <w:rsid w:val="00CC5978"/>
    <w:rsid w:val="00CC7A03"/>
    <w:rsid w:val="00CD0663"/>
    <w:rsid w:val="00CE01A1"/>
    <w:rsid w:val="00CF0813"/>
    <w:rsid w:val="00CF2D07"/>
    <w:rsid w:val="00D01D49"/>
    <w:rsid w:val="00D029B2"/>
    <w:rsid w:val="00D0683F"/>
    <w:rsid w:val="00D11C38"/>
    <w:rsid w:val="00D20954"/>
    <w:rsid w:val="00D23B2B"/>
    <w:rsid w:val="00D26CBA"/>
    <w:rsid w:val="00D30632"/>
    <w:rsid w:val="00D315FD"/>
    <w:rsid w:val="00D43C39"/>
    <w:rsid w:val="00D46601"/>
    <w:rsid w:val="00D513C9"/>
    <w:rsid w:val="00D53045"/>
    <w:rsid w:val="00D54888"/>
    <w:rsid w:val="00D61BFA"/>
    <w:rsid w:val="00D62166"/>
    <w:rsid w:val="00D70344"/>
    <w:rsid w:val="00D87F81"/>
    <w:rsid w:val="00D906E2"/>
    <w:rsid w:val="00D9141B"/>
    <w:rsid w:val="00D920CB"/>
    <w:rsid w:val="00D9763A"/>
    <w:rsid w:val="00DA28C5"/>
    <w:rsid w:val="00DA2D54"/>
    <w:rsid w:val="00DA4026"/>
    <w:rsid w:val="00DB011A"/>
    <w:rsid w:val="00DB03E3"/>
    <w:rsid w:val="00DB6BF9"/>
    <w:rsid w:val="00DB6D5E"/>
    <w:rsid w:val="00DB7410"/>
    <w:rsid w:val="00DD0D81"/>
    <w:rsid w:val="00DD2313"/>
    <w:rsid w:val="00DE15CA"/>
    <w:rsid w:val="00DE4123"/>
    <w:rsid w:val="00DE51CC"/>
    <w:rsid w:val="00DE67DB"/>
    <w:rsid w:val="00DE7B98"/>
    <w:rsid w:val="00DF0F93"/>
    <w:rsid w:val="00DF1CD2"/>
    <w:rsid w:val="00E03013"/>
    <w:rsid w:val="00E073E3"/>
    <w:rsid w:val="00E17E59"/>
    <w:rsid w:val="00E36569"/>
    <w:rsid w:val="00E37383"/>
    <w:rsid w:val="00E37C23"/>
    <w:rsid w:val="00E40603"/>
    <w:rsid w:val="00E40887"/>
    <w:rsid w:val="00E41DCC"/>
    <w:rsid w:val="00E52234"/>
    <w:rsid w:val="00E5703D"/>
    <w:rsid w:val="00E57980"/>
    <w:rsid w:val="00E60A9F"/>
    <w:rsid w:val="00E63770"/>
    <w:rsid w:val="00E73068"/>
    <w:rsid w:val="00E731C9"/>
    <w:rsid w:val="00E770D1"/>
    <w:rsid w:val="00E812B8"/>
    <w:rsid w:val="00E82636"/>
    <w:rsid w:val="00E859E0"/>
    <w:rsid w:val="00E87129"/>
    <w:rsid w:val="00E919B8"/>
    <w:rsid w:val="00E950C3"/>
    <w:rsid w:val="00EA51A3"/>
    <w:rsid w:val="00EA7BE9"/>
    <w:rsid w:val="00EB00A5"/>
    <w:rsid w:val="00EB689C"/>
    <w:rsid w:val="00EC2AF5"/>
    <w:rsid w:val="00EC5257"/>
    <w:rsid w:val="00EC554C"/>
    <w:rsid w:val="00ED097C"/>
    <w:rsid w:val="00ED15FC"/>
    <w:rsid w:val="00ED1701"/>
    <w:rsid w:val="00ED1B6F"/>
    <w:rsid w:val="00ED280E"/>
    <w:rsid w:val="00EE0CEF"/>
    <w:rsid w:val="00EE2E3E"/>
    <w:rsid w:val="00EE48FA"/>
    <w:rsid w:val="00EE694E"/>
    <w:rsid w:val="00EE6F6B"/>
    <w:rsid w:val="00EF02FA"/>
    <w:rsid w:val="00EF1E27"/>
    <w:rsid w:val="00EF2471"/>
    <w:rsid w:val="00EF6D53"/>
    <w:rsid w:val="00EF7F99"/>
    <w:rsid w:val="00F044BD"/>
    <w:rsid w:val="00F156A4"/>
    <w:rsid w:val="00F25C9D"/>
    <w:rsid w:val="00F318ED"/>
    <w:rsid w:val="00F32605"/>
    <w:rsid w:val="00F33BE6"/>
    <w:rsid w:val="00F35FEE"/>
    <w:rsid w:val="00F44F81"/>
    <w:rsid w:val="00F46C7D"/>
    <w:rsid w:val="00F60BC9"/>
    <w:rsid w:val="00F633D4"/>
    <w:rsid w:val="00F6664E"/>
    <w:rsid w:val="00F70F33"/>
    <w:rsid w:val="00F83148"/>
    <w:rsid w:val="00F85EF7"/>
    <w:rsid w:val="00F93980"/>
    <w:rsid w:val="00F93F36"/>
    <w:rsid w:val="00F94B86"/>
    <w:rsid w:val="00FA0B1A"/>
    <w:rsid w:val="00FA35B6"/>
    <w:rsid w:val="00FC2A12"/>
    <w:rsid w:val="00FC418C"/>
    <w:rsid w:val="00FD2112"/>
    <w:rsid w:val="00FD6F2C"/>
    <w:rsid w:val="00FE2BA1"/>
    <w:rsid w:val="00FE38DA"/>
    <w:rsid w:val="00FE6088"/>
    <w:rsid w:val="00FE68B7"/>
    <w:rsid w:val="00FF2254"/>
    <w:rsid w:val="00FF23BA"/>
    <w:rsid w:val="00FF264E"/>
    <w:rsid w:val="00FF3D86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E8048E-B54A-4F7E-B8B2-B68A804C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link w:val="TextkrperZchn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semiHidden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character" w:customStyle="1" w:styleId="TextkrperZchn">
    <w:name w:val="Textkörper Zchn"/>
    <w:link w:val="Textkrper"/>
    <w:rsid w:val="00A95459"/>
    <w:rPr>
      <w:rFonts w:ascii="Arial" w:hAnsi="Arial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9C4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regens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estelle@lra-regen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fung-landkreis@landratsamt-regen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55F1-B2A6-4E02-9051-8D0F40B3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2151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Carmen Wolf</cp:lastModifiedBy>
  <cp:revision>2</cp:revision>
  <cp:lastPrinted>2021-07-13T10:53:00Z</cp:lastPrinted>
  <dcterms:created xsi:type="dcterms:W3CDTF">2021-07-14T06:42:00Z</dcterms:created>
  <dcterms:modified xsi:type="dcterms:W3CDTF">2021-07-14T06:42:00Z</dcterms:modified>
</cp:coreProperties>
</file>