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75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5582AA" wp14:editId="588289B3">
            <wp:simplePos x="0" y="0"/>
            <wp:positionH relativeFrom="column">
              <wp:posOffset>4144645</wp:posOffset>
            </wp:positionH>
            <wp:positionV relativeFrom="paragraph">
              <wp:posOffset>-42545</wp:posOffset>
            </wp:positionV>
            <wp:extent cx="1889760" cy="950595"/>
            <wp:effectExtent l="0" t="0" r="0" b="1905"/>
            <wp:wrapNone/>
            <wp:docPr id="6" name="Bild 6" descr="landkreis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dkreis_logo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1" b="1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E37383" w:rsidRPr="00482811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-873760</wp:posOffset>
                </wp:positionV>
                <wp:extent cx="3048000" cy="962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B34" w:rsidRPr="00A02A46" w:rsidRDefault="007322C5" w:rsidP="0076568D">
                            <w:pPr>
                              <w:pStyle w:val="berschrift1"/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 w:rsidRPr="007470A4">
                              <w:rPr>
                                <w:rFonts w:ascii="Corbel" w:hAnsi="Corbel"/>
                              </w:rPr>
                              <w:t>Presse</w:t>
                            </w:r>
                            <w:r w:rsidR="00BE45A2" w:rsidRPr="007470A4">
                              <w:rPr>
                                <w:rFonts w:ascii="Corbel" w:hAnsi="Corbel"/>
                              </w:rPr>
                              <w:t>mitteilung</w:t>
                            </w:r>
                            <w:proofErr w:type="spellEnd"/>
                            <w:r w:rsidR="00DD471F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  <w:p w:rsidR="008E1C63" w:rsidRPr="00C10F3D" w:rsidRDefault="00245EF4" w:rsidP="00681B34">
                            <w:pPr>
                              <w:rPr>
                                <w:rFonts w:ascii="Corbel" w:hAnsi="Corbel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Regensburg, </w:t>
                            </w:r>
                            <w:r w:rsidR="006D1E82">
                              <w:rPr>
                                <w:rFonts w:ascii="Corbel" w:hAnsi="Corbel"/>
                                <w:sz w:val="20"/>
                              </w:rPr>
                              <w:t>21</w:t>
                            </w:r>
                            <w:r w:rsidR="00EF7535">
                              <w:rPr>
                                <w:rFonts w:ascii="Corbel" w:hAnsi="Corbel"/>
                                <w:sz w:val="20"/>
                              </w:rPr>
                              <w:t xml:space="preserve">. Januar </w:t>
                            </w:r>
                            <w:r w:rsidR="00B33520">
                              <w:rPr>
                                <w:rFonts w:ascii="Corbel" w:hAnsi="Corbel"/>
                                <w:sz w:val="2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68.8pt;width:240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" stroked="f">
                <v:textbox>
                  <w:txbxContent>
                    <w:p w:rsidR="00681B34" w:rsidRPr="00A02A46" w:rsidRDefault="007322C5" w:rsidP="0076568D">
                      <w:pPr>
                        <w:pStyle w:val="berschrift1"/>
                        <w:rPr>
                          <w:rFonts w:ascii="Corbel" w:hAnsi="Corbel"/>
                        </w:rPr>
                      </w:pPr>
                      <w:r w:rsidRPr="007470A4">
                        <w:rPr>
                          <w:rFonts w:ascii="Corbel" w:hAnsi="Corbel"/>
                        </w:rPr>
                        <w:t>Presse</w:t>
                      </w:r>
                      <w:r w:rsidR="00BE45A2" w:rsidRPr="007470A4">
                        <w:rPr>
                          <w:rFonts w:ascii="Corbel" w:hAnsi="Corbel"/>
                        </w:rPr>
                        <w:t>mitteilung</w:t>
                      </w:r>
                      <w:r w:rsidR="00DD471F">
                        <w:rPr>
                          <w:rFonts w:ascii="Corbel" w:hAnsi="Corbel"/>
                        </w:rPr>
                        <w:t xml:space="preserve"> </w:t>
                      </w:r>
                    </w:p>
                    <w:p w:rsidR="008E1C63" w:rsidRPr="00C10F3D" w:rsidRDefault="00245EF4" w:rsidP="00681B34">
                      <w:pPr>
                        <w:rPr>
                          <w:rFonts w:ascii="Corbel" w:hAnsi="Corbel"/>
                          <w:sz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 xml:space="preserve">Regensburg, </w:t>
                      </w:r>
                      <w:r w:rsidR="006D1E82">
                        <w:rPr>
                          <w:rFonts w:ascii="Corbel" w:hAnsi="Corbel"/>
                          <w:sz w:val="20"/>
                        </w:rPr>
                        <w:t>21</w:t>
                      </w:r>
                      <w:r w:rsidR="00EF7535">
                        <w:rPr>
                          <w:rFonts w:ascii="Corbel" w:hAnsi="Corbel"/>
                          <w:sz w:val="20"/>
                        </w:rPr>
                        <w:t xml:space="preserve">. Januar </w:t>
                      </w:r>
                      <w:r w:rsidR="00B33520">
                        <w:rPr>
                          <w:rFonts w:ascii="Corbel" w:hAnsi="Corbel"/>
                          <w:sz w:val="20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DE51CC" w:rsidRDefault="00DE51CC" w:rsidP="00C53591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FE0D0B" w:rsidRDefault="00FE0D0B" w:rsidP="00273609">
      <w:pPr>
        <w:jc w:val="both"/>
        <w:rPr>
          <w:rFonts w:ascii="Corbel" w:hAnsi="Corbel"/>
          <w:sz w:val="22"/>
          <w:szCs w:val="22"/>
        </w:rPr>
      </w:pPr>
    </w:p>
    <w:p w:rsidR="00B74390" w:rsidRPr="00EF7535" w:rsidRDefault="00EF7535" w:rsidP="00273609">
      <w:pPr>
        <w:jc w:val="both"/>
        <w:rPr>
          <w:rFonts w:ascii="Corbel" w:hAnsi="Corbel"/>
          <w:b/>
          <w:sz w:val="32"/>
          <w:szCs w:val="32"/>
        </w:rPr>
      </w:pPr>
      <w:proofErr w:type="spellStart"/>
      <w:r w:rsidRPr="00EF7535">
        <w:rPr>
          <w:rFonts w:ascii="Corbel" w:hAnsi="Corbel"/>
          <w:b/>
          <w:sz w:val="32"/>
          <w:szCs w:val="32"/>
        </w:rPr>
        <w:t>BioNTech</w:t>
      </w:r>
      <w:proofErr w:type="spellEnd"/>
      <w:r w:rsidRPr="00EF7535">
        <w:rPr>
          <w:rFonts w:ascii="Corbel" w:hAnsi="Corbel"/>
          <w:b/>
          <w:sz w:val="32"/>
          <w:szCs w:val="32"/>
        </w:rPr>
        <w:t xml:space="preserve">-Sonderimpfaktion am 28. </w:t>
      </w:r>
      <w:r w:rsidR="009F3741">
        <w:rPr>
          <w:rFonts w:ascii="Corbel" w:hAnsi="Corbel"/>
          <w:b/>
          <w:sz w:val="32"/>
          <w:szCs w:val="32"/>
        </w:rPr>
        <w:t>u</w:t>
      </w:r>
      <w:r w:rsidRPr="00EF7535">
        <w:rPr>
          <w:rFonts w:ascii="Corbel" w:hAnsi="Corbel"/>
          <w:b/>
          <w:sz w:val="32"/>
          <w:szCs w:val="32"/>
        </w:rPr>
        <w:t xml:space="preserve">nd 29. Januar am Impfzentrum </w:t>
      </w:r>
      <w:proofErr w:type="spellStart"/>
      <w:r w:rsidRPr="00EF7535">
        <w:rPr>
          <w:rFonts w:ascii="Corbel" w:hAnsi="Corbel"/>
          <w:b/>
          <w:sz w:val="32"/>
          <w:szCs w:val="32"/>
        </w:rPr>
        <w:t>Nittendorf</w:t>
      </w:r>
      <w:proofErr w:type="spellEnd"/>
    </w:p>
    <w:p w:rsidR="00763F20" w:rsidRPr="009F3741" w:rsidRDefault="00763F20" w:rsidP="009F3741">
      <w:pPr>
        <w:jc w:val="both"/>
        <w:rPr>
          <w:rFonts w:ascii="Corbel" w:hAnsi="Corbel"/>
          <w:sz w:val="22"/>
          <w:szCs w:val="22"/>
        </w:rPr>
      </w:pPr>
    </w:p>
    <w:p w:rsidR="00365E28" w:rsidRDefault="00763F20" w:rsidP="009F3741">
      <w:pPr>
        <w:jc w:val="both"/>
        <w:rPr>
          <w:rFonts w:ascii="Corbel" w:hAnsi="Corbel"/>
          <w:sz w:val="22"/>
          <w:szCs w:val="22"/>
        </w:rPr>
      </w:pPr>
      <w:r w:rsidRPr="009F3741">
        <w:rPr>
          <w:rFonts w:ascii="Corbel" w:hAnsi="Corbel"/>
          <w:b/>
          <w:sz w:val="22"/>
          <w:szCs w:val="22"/>
        </w:rPr>
        <w:t>Regensburg (RL).</w:t>
      </w:r>
      <w:r w:rsidRPr="009F3741">
        <w:rPr>
          <w:rFonts w:ascii="Corbel" w:hAnsi="Corbel"/>
          <w:sz w:val="22"/>
          <w:szCs w:val="22"/>
        </w:rPr>
        <w:t xml:space="preserve"> </w:t>
      </w:r>
      <w:r w:rsidR="00EF7535" w:rsidRPr="009F3741">
        <w:rPr>
          <w:rFonts w:ascii="Corbel" w:hAnsi="Corbel"/>
          <w:iCs/>
          <w:sz w:val="22"/>
          <w:szCs w:val="22"/>
        </w:rPr>
        <w:t xml:space="preserve">Am </w:t>
      </w:r>
      <w:r w:rsidR="00EF7535" w:rsidRPr="009F3741">
        <w:rPr>
          <w:rFonts w:ascii="Corbel" w:hAnsi="Corbel"/>
          <w:sz w:val="22"/>
          <w:szCs w:val="22"/>
        </w:rPr>
        <w:t>28. und 29. Januar</w:t>
      </w:r>
      <w:r w:rsidR="00BE566D" w:rsidRPr="009F3741">
        <w:rPr>
          <w:rFonts w:ascii="Corbel" w:hAnsi="Corbel"/>
          <w:sz w:val="22"/>
          <w:szCs w:val="22"/>
        </w:rPr>
        <w:t xml:space="preserve">, jeweils in der Zeit von </w:t>
      </w:r>
      <w:r w:rsidR="00B35277">
        <w:rPr>
          <w:rFonts w:ascii="Corbel" w:hAnsi="Corbel"/>
          <w:sz w:val="22"/>
          <w:szCs w:val="22"/>
        </w:rPr>
        <w:t>9</w:t>
      </w:r>
      <w:r w:rsidR="00BE566D" w:rsidRPr="009F3741">
        <w:rPr>
          <w:rFonts w:ascii="Corbel" w:hAnsi="Corbel"/>
          <w:sz w:val="22"/>
          <w:szCs w:val="22"/>
        </w:rPr>
        <w:t xml:space="preserve"> Uhr bis </w:t>
      </w:r>
      <w:r w:rsidR="00B35277">
        <w:rPr>
          <w:rFonts w:ascii="Corbel" w:hAnsi="Corbel"/>
          <w:sz w:val="22"/>
          <w:szCs w:val="22"/>
        </w:rPr>
        <w:t>17</w:t>
      </w:r>
      <w:r w:rsidR="00BE566D" w:rsidRPr="009F3741">
        <w:rPr>
          <w:rFonts w:ascii="Corbel" w:hAnsi="Corbel"/>
          <w:sz w:val="22"/>
          <w:szCs w:val="22"/>
        </w:rPr>
        <w:t xml:space="preserve"> Uhr, </w:t>
      </w:r>
      <w:r w:rsidR="00EF7535" w:rsidRPr="009F3741">
        <w:rPr>
          <w:rFonts w:ascii="Corbel" w:hAnsi="Corbel"/>
          <w:sz w:val="22"/>
          <w:szCs w:val="22"/>
        </w:rPr>
        <w:t xml:space="preserve">findet am Landkreis-Impfzentrum </w:t>
      </w:r>
      <w:proofErr w:type="spellStart"/>
      <w:r w:rsidR="00EF7535" w:rsidRPr="009F3741">
        <w:rPr>
          <w:rFonts w:ascii="Corbel" w:hAnsi="Corbel"/>
          <w:sz w:val="22"/>
          <w:szCs w:val="22"/>
        </w:rPr>
        <w:t>Nittendorf</w:t>
      </w:r>
      <w:proofErr w:type="spellEnd"/>
      <w:r w:rsidR="00EF7535" w:rsidRPr="009F3741">
        <w:rPr>
          <w:rFonts w:ascii="Corbel" w:hAnsi="Corbel"/>
          <w:sz w:val="22"/>
          <w:szCs w:val="22"/>
        </w:rPr>
        <w:t xml:space="preserve"> eine </w:t>
      </w:r>
      <w:r w:rsidR="00BE566D" w:rsidRPr="009F3741">
        <w:rPr>
          <w:rFonts w:ascii="Corbel" w:hAnsi="Corbel"/>
          <w:sz w:val="22"/>
          <w:szCs w:val="22"/>
        </w:rPr>
        <w:t xml:space="preserve">Sonderimpfaktion statt. </w:t>
      </w:r>
      <w:proofErr w:type="spellStart"/>
      <w:r w:rsidR="00EF7535" w:rsidRPr="009F3741">
        <w:rPr>
          <w:rFonts w:ascii="Corbel" w:hAnsi="Corbel"/>
          <w:sz w:val="22"/>
          <w:szCs w:val="22"/>
        </w:rPr>
        <w:t>Verimpft</w:t>
      </w:r>
      <w:proofErr w:type="spellEnd"/>
      <w:r w:rsidR="00EF7535" w:rsidRPr="009F3741">
        <w:rPr>
          <w:rFonts w:ascii="Corbel" w:hAnsi="Corbel"/>
          <w:sz w:val="22"/>
          <w:szCs w:val="22"/>
        </w:rPr>
        <w:t xml:space="preserve"> wird </w:t>
      </w:r>
      <w:proofErr w:type="gramStart"/>
      <w:r w:rsidR="00EF7535" w:rsidRPr="009F3741">
        <w:rPr>
          <w:rFonts w:ascii="Corbel" w:hAnsi="Corbel"/>
          <w:sz w:val="22"/>
          <w:szCs w:val="22"/>
        </w:rPr>
        <w:t>ausschließlich der Impfstoff</w:t>
      </w:r>
      <w:proofErr w:type="gramEnd"/>
      <w:r w:rsidR="00EF7535" w:rsidRPr="009F3741">
        <w:rPr>
          <w:rFonts w:ascii="Corbel" w:hAnsi="Corbel"/>
          <w:sz w:val="22"/>
          <w:szCs w:val="22"/>
        </w:rPr>
        <w:t xml:space="preserve"> von </w:t>
      </w:r>
      <w:proofErr w:type="spellStart"/>
      <w:r w:rsidR="00EF7535" w:rsidRPr="009F3741">
        <w:rPr>
          <w:rFonts w:ascii="Corbel" w:hAnsi="Corbel"/>
          <w:sz w:val="22"/>
          <w:szCs w:val="22"/>
        </w:rPr>
        <w:t>BioNTech</w:t>
      </w:r>
      <w:proofErr w:type="spellEnd"/>
      <w:r w:rsidR="00EF7535" w:rsidRPr="009F3741">
        <w:rPr>
          <w:rFonts w:ascii="Corbel" w:hAnsi="Corbel"/>
          <w:sz w:val="22"/>
          <w:szCs w:val="22"/>
        </w:rPr>
        <w:t>. Es sind Erst- und Zweitimpfungen ebenso möglich wie Auffrischungsimpfungen; nicht jedoch Kinderimpfungen für 5</w:t>
      </w:r>
      <w:r w:rsidR="00365E28">
        <w:rPr>
          <w:rFonts w:ascii="Corbel" w:hAnsi="Corbel"/>
          <w:sz w:val="22"/>
          <w:szCs w:val="22"/>
        </w:rPr>
        <w:t>-</w:t>
      </w:r>
      <w:r w:rsidR="007176E9">
        <w:rPr>
          <w:rFonts w:ascii="Corbel" w:hAnsi="Corbel"/>
          <w:sz w:val="22"/>
          <w:szCs w:val="22"/>
        </w:rPr>
        <w:t xml:space="preserve"> bis 11-J</w:t>
      </w:r>
      <w:r w:rsidR="00EF7535" w:rsidRPr="009F3741">
        <w:rPr>
          <w:rFonts w:ascii="Corbel" w:hAnsi="Corbel"/>
          <w:sz w:val="22"/>
          <w:szCs w:val="22"/>
        </w:rPr>
        <w:t xml:space="preserve">ährige. </w:t>
      </w:r>
    </w:p>
    <w:p w:rsidR="00365E28" w:rsidRDefault="00365E28" w:rsidP="009F3741">
      <w:pPr>
        <w:jc w:val="both"/>
        <w:rPr>
          <w:rFonts w:ascii="Corbel" w:hAnsi="Corbel"/>
          <w:sz w:val="22"/>
          <w:szCs w:val="22"/>
        </w:rPr>
      </w:pPr>
    </w:p>
    <w:p w:rsidR="00BE566D" w:rsidRPr="009F3741" w:rsidRDefault="00BE566D" w:rsidP="009F3741">
      <w:pPr>
        <w:jc w:val="both"/>
        <w:rPr>
          <w:rFonts w:ascii="Corbel" w:hAnsi="Corbel"/>
          <w:sz w:val="22"/>
          <w:szCs w:val="22"/>
        </w:rPr>
      </w:pPr>
      <w:r w:rsidRPr="009F3741">
        <w:rPr>
          <w:rFonts w:ascii="Corbel" w:hAnsi="Corbel"/>
          <w:sz w:val="22"/>
          <w:szCs w:val="22"/>
        </w:rPr>
        <w:t xml:space="preserve">Für diese Sonderimpfaktion bedarf es keiner Registrierung oder Terminvereinbarung. Geimpft werden können pro Tag etwa </w:t>
      </w:r>
      <w:r w:rsidR="00B35277">
        <w:rPr>
          <w:rFonts w:ascii="Corbel" w:hAnsi="Corbel"/>
          <w:sz w:val="22"/>
          <w:szCs w:val="22"/>
        </w:rPr>
        <w:t xml:space="preserve">200 Impfwillige. </w:t>
      </w:r>
      <w:r w:rsidRPr="009F3741">
        <w:rPr>
          <w:rFonts w:ascii="Corbel" w:hAnsi="Corbel"/>
          <w:sz w:val="22"/>
          <w:szCs w:val="22"/>
        </w:rPr>
        <w:t xml:space="preserve">Je nach Nachfrage kann also möglicherweise nicht jeder Impfwillige eine Impfung erhalten. Auch kann es zu Wartezeiten kommen. </w:t>
      </w:r>
    </w:p>
    <w:p w:rsidR="00BE566D" w:rsidRDefault="00BE566D" w:rsidP="009F3741">
      <w:pPr>
        <w:jc w:val="both"/>
        <w:rPr>
          <w:rFonts w:ascii="Corbel" w:hAnsi="Corbel"/>
          <w:sz w:val="22"/>
          <w:szCs w:val="22"/>
        </w:rPr>
      </w:pPr>
    </w:p>
    <w:p w:rsidR="00B35277" w:rsidRDefault="00B35277" w:rsidP="009F3741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iCs/>
          <w:sz w:val="22"/>
          <w:szCs w:val="22"/>
        </w:rPr>
        <w:t xml:space="preserve">Wer </w:t>
      </w:r>
      <w:r w:rsidR="006D1E82">
        <w:rPr>
          <w:rFonts w:ascii="Corbel" w:hAnsi="Corbel"/>
          <w:iCs/>
          <w:sz w:val="22"/>
          <w:szCs w:val="22"/>
        </w:rPr>
        <w:t xml:space="preserve">lange </w:t>
      </w:r>
      <w:r>
        <w:rPr>
          <w:rFonts w:ascii="Corbel" w:hAnsi="Corbel"/>
          <w:iCs/>
          <w:sz w:val="22"/>
          <w:szCs w:val="22"/>
        </w:rPr>
        <w:t xml:space="preserve">Wartezeiten vermeiden und daher lieber einen verbindlichen Termin buchen möchte, kann sich </w:t>
      </w:r>
      <w:r w:rsidR="006D1E82">
        <w:rPr>
          <w:rFonts w:ascii="Corbel" w:hAnsi="Corbel"/>
          <w:iCs/>
          <w:sz w:val="22"/>
          <w:szCs w:val="22"/>
        </w:rPr>
        <w:t>auch für diese Sonderimpfaktion</w:t>
      </w:r>
      <w:r>
        <w:rPr>
          <w:rFonts w:ascii="Corbel" w:hAnsi="Corbel"/>
          <w:iCs/>
          <w:sz w:val="22"/>
          <w:szCs w:val="22"/>
        </w:rPr>
        <w:t xml:space="preserve"> vorab auf dem Anmeldeportal von </w:t>
      </w:r>
      <w:proofErr w:type="spellStart"/>
      <w:r>
        <w:rPr>
          <w:rFonts w:ascii="Corbel" w:hAnsi="Corbel"/>
          <w:iCs/>
          <w:sz w:val="22"/>
          <w:szCs w:val="22"/>
        </w:rPr>
        <w:t>BayIMCO</w:t>
      </w:r>
      <w:proofErr w:type="spellEnd"/>
      <w:r>
        <w:rPr>
          <w:rFonts w:ascii="Corbel" w:hAnsi="Corbel"/>
          <w:iCs/>
          <w:sz w:val="22"/>
          <w:szCs w:val="22"/>
        </w:rPr>
        <w:t xml:space="preserve"> </w:t>
      </w:r>
      <w:hyperlink r:id="rId9" w:history="1">
        <w:r w:rsidRPr="00763F20">
          <w:rPr>
            <w:rStyle w:val="Hyperlink"/>
            <w:rFonts w:ascii="Corbel" w:hAnsi="Corbel"/>
            <w:iCs/>
            <w:sz w:val="22"/>
            <w:szCs w:val="22"/>
          </w:rPr>
          <w:t>www.impfzentren.bayern</w:t>
        </w:r>
      </w:hyperlink>
      <w:r>
        <w:rPr>
          <w:rStyle w:val="Hyperlink"/>
          <w:rFonts w:ascii="Corbel" w:hAnsi="Corbel"/>
          <w:iCs/>
          <w:sz w:val="22"/>
          <w:szCs w:val="22"/>
        </w:rPr>
        <w:t xml:space="preserve"> </w:t>
      </w:r>
      <w:r>
        <w:rPr>
          <w:rFonts w:ascii="Corbel" w:hAnsi="Corbel"/>
          <w:iCs/>
          <w:sz w:val="22"/>
          <w:szCs w:val="22"/>
        </w:rPr>
        <w:t xml:space="preserve">registrieren </w:t>
      </w:r>
      <w:r w:rsidRPr="00763F20">
        <w:rPr>
          <w:rFonts w:ascii="Corbel" w:hAnsi="Corbel"/>
          <w:iCs/>
          <w:sz w:val="22"/>
          <w:szCs w:val="22"/>
        </w:rPr>
        <w:t xml:space="preserve">und </w:t>
      </w:r>
      <w:r>
        <w:rPr>
          <w:rFonts w:ascii="Corbel" w:hAnsi="Corbel"/>
          <w:iCs/>
          <w:sz w:val="22"/>
          <w:szCs w:val="22"/>
        </w:rPr>
        <w:t xml:space="preserve">eine </w:t>
      </w:r>
      <w:r w:rsidRPr="00763F20">
        <w:rPr>
          <w:rFonts w:ascii="Corbel" w:hAnsi="Corbel"/>
          <w:iCs/>
          <w:sz w:val="22"/>
          <w:szCs w:val="22"/>
        </w:rPr>
        <w:t xml:space="preserve">Terminvereinbarung </w:t>
      </w:r>
      <w:r w:rsidR="006D1E82">
        <w:rPr>
          <w:rFonts w:ascii="Corbel" w:hAnsi="Corbel"/>
          <w:iCs/>
          <w:sz w:val="22"/>
          <w:szCs w:val="22"/>
        </w:rPr>
        <w:t>vornehmen.</w:t>
      </w:r>
    </w:p>
    <w:p w:rsidR="00B35277" w:rsidRPr="009F3741" w:rsidRDefault="00B35277" w:rsidP="009F3741">
      <w:pPr>
        <w:jc w:val="both"/>
        <w:rPr>
          <w:rFonts w:ascii="Corbel" w:hAnsi="Corbel"/>
          <w:sz w:val="22"/>
          <w:szCs w:val="22"/>
        </w:rPr>
      </w:pPr>
    </w:p>
    <w:p w:rsidR="00EF7535" w:rsidRPr="009F3741" w:rsidRDefault="00BE566D" w:rsidP="009F3741">
      <w:pPr>
        <w:jc w:val="both"/>
        <w:rPr>
          <w:rFonts w:ascii="Corbel" w:hAnsi="Corbel"/>
          <w:sz w:val="22"/>
          <w:szCs w:val="22"/>
        </w:rPr>
      </w:pPr>
      <w:r w:rsidRPr="009F3741">
        <w:rPr>
          <w:rFonts w:ascii="Corbel" w:hAnsi="Corbel"/>
          <w:sz w:val="22"/>
          <w:szCs w:val="22"/>
        </w:rPr>
        <w:t>Möglich wird diese Sonderimpfung durch eine</w:t>
      </w:r>
      <w:r w:rsidR="00EF7535" w:rsidRPr="009F3741">
        <w:rPr>
          <w:rFonts w:ascii="Corbel" w:hAnsi="Corbel"/>
          <w:sz w:val="22"/>
          <w:szCs w:val="22"/>
        </w:rPr>
        <w:t xml:space="preserve"> Sonderzuweisung </w:t>
      </w:r>
      <w:r w:rsidRPr="009F3741">
        <w:rPr>
          <w:rFonts w:ascii="Corbel" w:hAnsi="Corbel"/>
          <w:sz w:val="22"/>
          <w:szCs w:val="22"/>
        </w:rPr>
        <w:t xml:space="preserve">des Impfstoffes von </w:t>
      </w:r>
      <w:proofErr w:type="spellStart"/>
      <w:r w:rsidRPr="009F3741">
        <w:rPr>
          <w:rFonts w:ascii="Corbel" w:hAnsi="Corbel"/>
          <w:sz w:val="22"/>
          <w:szCs w:val="22"/>
        </w:rPr>
        <w:t>BioNT</w:t>
      </w:r>
      <w:r w:rsidR="009F3741">
        <w:rPr>
          <w:rFonts w:ascii="Corbel" w:hAnsi="Corbel"/>
          <w:sz w:val="22"/>
          <w:szCs w:val="22"/>
        </w:rPr>
        <w:t>ech</w:t>
      </w:r>
      <w:proofErr w:type="spellEnd"/>
      <w:r w:rsidR="009F3741">
        <w:rPr>
          <w:rFonts w:ascii="Corbel" w:hAnsi="Corbel"/>
          <w:sz w:val="22"/>
          <w:szCs w:val="22"/>
        </w:rPr>
        <w:t xml:space="preserve">. Am Impfzentrum </w:t>
      </w:r>
      <w:proofErr w:type="spellStart"/>
      <w:r w:rsidR="009F3741">
        <w:rPr>
          <w:rFonts w:ascii="Corbel" w:hAnsi="Corbel"/>
          <w:sz w:val="22"/>
          <w:szCs w:val="22"/>
        </w:rPr>
        <w:t>Nittendorf</w:t>
      </w:r>
      <w:proofErr w:type="spellEnd"/>
      <w:r w:rsidR="009F3741">
        <w:rPr>
          <w:rFonts w:ascii="Corbel" w:hAnsi="Corbel"/>
          <w:sz w:val="22"/>
          <w:szCs w:val="22"/>
        </w:rPr>
        <w:t xml:space="preserve"> werden an diesen beiden Tagen </w:t>
      </w:r>
      <w:r w:rsidR="00EF7535" w:rsidRPr="009F3741">
        <w:rPr>
          <w:rFonts w:ascii="Corbel" w:hAnsi="Corbel"/>
          <w:sz w:val="22"/>
          <w:szCs w:val="22"/>
        </w:rPr>
        <w:t>jeweils zwei Impflinien</w:t>
      </w:r>
      <w:r w:rsidR="009F3741">
        <w:rPr>
          <w:rFonts w:ascii="Corbel" w:hAnsi="Corbel"/>
          <w:sz w:val="22"/>
          <w:szCs w:val="22"/>
        </w:rPr>
        <w:t xml:space="preserve"> eingerichtet sein.</w:t>
      </w:r>
    </w:p>
    <w:p w:rsidR="00EF7535" w:rsidRPr="00392D2E" w:rsidRDefault="00EF7535" w:rsidP="00EF7535">
      <w:pPr>
        <w:jc w:val="both"/>
        <w:rPr>
          <w:rFonts w:ascii="Corbel" w:hAnsi="Corbel"/>
          <w:sz w:val="22"/>
          <w:szCs w:val="22"/>
        </w:rPr>
      </w:pPr>
    </w:p>
    <w:p w:rsidR="007E4160" w:rsidRPr="007E4160" w:rsidRDefault="007E4160" w:rsidP="007E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sz w:val="22"/>
          <w:szCs w:val="22"/>
        </w:rPr>
      </w:pPr>
      <w:r w:rsidRPr="007E4160">
        <w:rPr>
          <w:rFonts w:ascii="Corbel" w:hAnsi="Corbel"/>
          <w:sz w:val="22"/>
          <w:szCs w:val="22"/>
        </w:rPr>
        <w:t xml:space="preserve">Impfzentrum </w:t>
      </w:r>
      <w:proofErr w:type="spellStart"/>
      <w:r w:rsidRPr="007E4160">
        <w:rPr>
          <w:rFonts w:ascii="Corbel" w:hAnsi="Corbel"/>
          <w:sz w:val="22"/>
          <w:szCs w:val="22"/>
        </w:rPr>
        <w:t>Nittendorf</w:t>
      </w:r>
      <w:proofErr w:type="spellEnd"/>
      <w:r w:rsidRPr="007E4160">
        <w:rPr>
          <w:rFonts w:ascii="Corbel" w:hAnsi="Corbel"/>
          <w:sz w:val="22"/>
          <w:szCs w:val="22"/>
        </w:rPr>
        <w:t xml:space="preserve">: </w:t>
      </w:r>
    </w:p>
    <w:p w:rsidR="00887E25" w:rsidRPr="007E4160" w:rsidRDefault="007E4160" w:rsidP="007E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sz w:val="22"/>
          <w:szCs w:val="22"/>
        </w:rPr>
      </w:pPr>
      <w:r w:rsidRPr="007E4160">
        <w:rPr>
          <w:rFonts w:ascii="Corbel" w:hAnsi="Corbel"/>
          <w:sz w:val="22"/>
          <w:szCs w:val="22"/>
        </w:rPr>
        <w:t xml:space="preserve">Brunnenstraße 3, 93152 </w:t>
      </w:r>
      <w:proofErr w:type="spellStart"/>
      <w:r w:rsidRPr="007E4160">
        <w:rPr>
          <w:rFonts w:ascii="Corbel" w:hAnsi="Corbel"/>
          <w:sz w:val="22"/>
          <w:szCs w:val="22"/>
        </w:rPr>
        <w:t>Nittendorf</w:t>
      </w:r>
      <w:proofErr w:type="spellEnd"/>
      <w:r w:rsidRPr="007E4160">
        <w:rPr>
          <w:rFonts w:ascii="Corbel" w:hAnsi="Corbel"/>
          <w:sz w:val="22"/>
          <w:szCs w:val="22"/>
        </w:rPr>
        <w:t xml:space="preserve"> (in den Räumen des Familienstützpunkts </w:t>
      </w:r>
      <w:proofErr w:type="spellStart"/>
      <w:r w:rsidRPr="007E4160">
        <w:rPr>
          <w:rFonts w:ascii="Corbel" w:hAnsi="Corbel"/>
          <w:sz w:val="22"/>
          <w:szCs w:val="22"/>
        </w:rPr>
        <w:t>Nittendorf</w:t>
      </w:r>
      <w:proofErr w:type="spellEnd"/>
      <w:r w:rsidRPr="007E4160">
        <w:rPr>
          <w:rFonts w:ascii="Corbel" w:hAnsi="Corbel"/>
          <w:sz w:val="22"/>
          <w:szCs w:val="22"/>
        </w:rPr>
        <w:t>)</w:t>
      </w:r>
    </w:p>
    <w:p w:rsidR="00665D60" w:rsidRPr="007E4160" w:rsidRDefault="007E4160" w:rsidP="007E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sz w:val="22"/>
          <w:szCs w:val="22"/>
        </w:rPr>
      </w:pPr>
      <w:r w:rsidRPr="007E4160">
        <w:rPr>
          <w:rFonts w:ascii="Corbel" w:hAnsi="Corbel"/>
          <w:sz w:val="22"/>
          <w:szCs w:val="22"/>
        </w:rPr>
        <w:t xml:space="preserve">Kontakt: Tel. 0941 4009 444 oder E-Mail: </w:t>
      </w:r>
      <w:hyperlink r:id="rId10" w:history="1">
        <w:r w:rsidRPr="007E4160">
          <w:rPr>
            <w:rFonts w:ascii="Corbel" w:hAnsi="Corbel"/>
            <w:color w:val="0000FF"/>
            <w:sz w:val="22"/>
            <w:szCs w:val="22"/>
            <w:u w:val="single"/>
          </w:rPr>
          <w:t>impfung-landkreis@landratsamt-regensburg.de</w:t>
        </w:r>
      </w:hyperlink>
    </w:p>
    <w:p w:rsidR="00665D60" w:rsidRPr="00B74390" w:rsidRDefault="00665D60" w:rsidP="00B74390">
      <w:pPr>
        <w:jc w:val="both"/>
        <w:rPr>
          <w:rFonts w:ascii="Corbel" w:hAnsi="Corbel"/>
          <w:sz w:val="22"/>
          <w:szCs w:val="22"/>
        </w:rPr>
      </w:pPr>
    </w:p>
    <w:p w:rsidR="00763F20" w:rsidRPr="00B74390" w:rsidRDefault="00763F20" w:rsidP="00B74390">
      <w:pPr>
        <w:jc w:val="both"/>
        <w:rPr>
          <w:rFonts w:ascii="Corbel" w:hAnsi="Corbel"/>
          <w:sz w:val="22"/>
          <w:szCs w:val="22"/>
        </w:rPr>
      </w:pPr>
    </w:p>
    <w:p w:rsidR="00763F20" w:rsidRDefault="00763F20" w:rsidP="00A84397">
      <w:pPr>
        <w:rPr>
          <w:rFonts w:ascii="Corbel" w:hAnsi="Corbel"/>
          <w:sz w:val="22"/>
          <w:szCs w:val="22"/>
        </w:rPr>
      </w:pPr>
    </w:p>
    <w:p w:rsidR="00763F20" w:rsidRDefault="00763F20" w:rsidP="00A84397">
      <w:pPr>
        <w:rPr>
          <w:rFonts w:ascii="Corbel" w:hAnsi="Corbel"/>
          <w:sz w:val="22"/>
          <w:szCs w:val="22"/>
        </w:rPr>
      </w:pPr>
    </w:p>
    <w:p w:rsidR="00763F20" w:rsidRDefault="00763F20" w:rsidP="00A84397">
      <w:pPr>
        <w:rPr>
          <w:rFonts w:ascii="Corbel" w:hAnsi="Corbel"/>
          <w:sz w:val="22"/>
          <w:szCs w:val="22"/>
        </w:rPr>
      </w:pPr>
    </w:p>
    <w:p w:rsidR="00763F20" w:rsidRDefault="00763F20" w:rsidP="00A84397">
      <w:pPr>
        <w:rPr>
          <w:rFonts w:ascii="Corbel" w:hAnsi="Corbel"/>
          <w:sz w:val="22"/>
          <w:szCs w:val="22"/>
        </w:rPr>
      </w:pPr>
    </w:p>
    <w:p w:rsidR="00763F20" w:rsidRDefault="00763F20" w:rsidP="00A84397">
      <w:pPr>
        <w:rPr>
          <w:rFonts w:ascii="Corbel" w:hAnsi="Corbel"/>
          <w:sz w:val="22"/>
          <w:szCs w:val="22"/>
        </w:rPr>
      </w:pPr>
    </w:p>
    <w:p w:rsidR="00763F20" w:rsidRDefault="00763F20" w:rsidP="00A84397">
      <w:pPr>
        <w:rPr>
          <w:rFonts w:ascii="Corbel" w:hAnsi="Corbel"/>
          <w:sz w:val="22"/>
          <w:szCs w:val="22"/>
        </w:rPr>
      </w:pPr>
    </w:p>
    <w:p w:rsidR="00763F20" w:rsidRDefault="00763F20" w:rsidP="00A84397">
      <w:pPr>
        <w:rPr>
          <w:rFonts w:ascii="Corbel" w:hAnsi="Corbel"/>
          <w:sz w:val="22"/>
          <w:szCs w:val="22"/>
        </w:rPr>
      </w:pPr>
    </w:p>
    <w:p w:rsidR="00763F20" w:rsidRDefault="00763F20" w:rsidP="00A84397">
      <w:pPr>
        <w:rPr>
          <w:rFonts w:ascii="Corbel" w:hAnsi="Corbel"/>
          <w:sz w:val="22"/>
          <w:szCs w:val="22"/>
        </w:rPr>
      </w:pPr>
    </w:p>
    <w:p w:rsidR="00763F20" w:rsidRDefault="00763F20" w:rsidP="00A84397">
      <w:pPr>
        <w:rPr>
          <w:rFonts w:ascii="Corbel" w:hAnsi="Corbel"/>
          <w:sz w:val="22"/>
          <w:szCs w:val="22"/>
        </w:rPr>
      </w:pPr>
    </w:p>
    <w:p w:rsidR="00763F20" w:rsidRDefault="00763F20" w:rsidP="00A84397">
      <w:pPr>
        <w:rPr>
          <w:rFonts w:ascii="Corbel" w:hAnsi="Corbel"/>
          <w:sz w:val="22"/>
          <w:szCs w:val="22"/>
        </w:rPr>
      </w:pPr>
    </w:p>
    <w:p w:rsidR="00763F20" w:rsidRDefault="00763F20" w:rsidP="00A84397">
      <w:pPr>
        <w:rPr>
          <w:rFonts w:ascii="Corbel" w:hAnsi="Corbel"/>
          <w:sz w:val="22"/>
          <w:szCs w:val="22"/>
        </w:rPr>
      </w:pPr>
    </w:p>
    <w:p w:rsidR="00A23841" w:rsidRDefault="00A23841" w:rsidP="00A84397">
      <w:pPr>
        <w:rPr>
          <w:rFonts w:ascii="Corbel" w:hAnsi="Corbel"/>
          <w:sz w:val="22"/>
          <w:szCs w:val="22"/>
        </w:rPr>
      </w:pPr>
    </w:p>
    <w:p w:rsidR="009F3741" w:rsidRDefault="009F3741" w:rsidP="00A84397">
      <w:pPr>
        <w:rPr>
          <w:rFonts w:ascii="Corbel" w:hAnsi="Corbel"/>
          <w:sz w:val="22"/>
          <w:szCs w:val="22"/>
        </w:rPr>
      </w:pPr>
    </w:p>
    <w:p w:rsidR="009F3741" w:rsidRDefault="009F3741" w:rsidP="00A84397">
      <w:pPr>
        <w:rPr>
          <w:rFonts w:ascii="Corbel" w:hAnsi="Corbel"/>
          <w:sz w:val="22"/>
          <w:szCs w:val="22"/>
        </w:rPr>
      </w:pPr>
    </w:p>
    <w:p w:rsidR="009F3741" w:rsidRDefault="009F3741" w:rsidP="00A84397">
      <w:pPr>
        <w:rPr>
          <w:rFonts w:ascii="Corbel" w:hAnsi="Corbel"/>
          <w:sz w:val="22"/>
          <w:szCs w:val="22"/>
        </w:rPr>
      </w:pPr>
    </w:p>
    <w:p w:rsidR="009F3741" w:rsidRDefault="009F3741" w:rsidP="00A84397">
      <w:pPr>
        <w:rPr>
          <w:rFonts w:ascii="Corbel" w:hAnsi="Corbel"/>
          <w:sz w:val="22"/>
          <w:szCs w:val="22"/>
        </w:rPr>
      </w:pPr>
    </w:p>
    <w:p w:rsidR="006D1E82" w:rsidRDefault="006D1E82" w:rsidP="00A84397">
      <w:pPr>
        <w:rPr>
          <w:rFonts w:ascii="Corbel" w:hAnsi="Corbel"/>
          <w:sz w:val="22"/>
          <w:szCs w:val="22"/>
        </w:rPr>
      </w:pPr>
    </w:p>
    <w:p w:rsidR="006D1E82" w:rsidRDefault="006D1E82" w:rsidP="00A84397">
      <w:pPr>
        <w:rPr>
          <w:rFonts w:ascii="Corbel" w:hAnsi="Corbel"/>
          <w:sz w:val="22"/>
          <w:szCs w:val="22"/>
        </w:rPr>
      </w:pPr>
    </w:p>
    <w:p w:rsidR="006D1E82" w:rsidRDefault="006D1E82" w:rsidP="00A84397">
      <w:pPr>
        <w:rPr>
          <w:rFonts w:ascii="Corbel" w:hAnsi="Corbel"/>
          <w:sz w:val="22"/>
          <w:szCs w:val="22"/>
        </w:rPr>
      </w:pPr>
    </w:p>
    <w:p w:rsidR="00E40887" w:rsidRPr="00650ABC" w:rsidRDefault="00E40887" w:rsidP="00E40887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  <w:r w:rsidRPr="00650ABC">
        <w:rPr>
          <w:rFonts w:ascii="Corbel" w:eastAsia="Calibri" w:hAnsi="Corbel"/>
          <w:sz w:val="18"/>
          <w:szCs w:val="18"/>
          <w:lang w:eastAsia="en-US"/>
        </w:rPr>
        <w:t>___________________________________________________________________________________</w:t>
      </w:r>
    </w:p>
    <w:p w:rsidR="00E40887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Landratsamt Regensburg / Presse- und Öffentlichkeitsarbeit / </w:t>
      </w:r>
      <w:proofErr w:type="spellStart"/>
      <w:r w:rsidRPr="00650ABC">
        <w:rPr>
          <w:rFonts w:ascii="Corbel" w:hAnsi="Corbel"/>
          <w:sz w:val="18"/>
          <w:szCs w:val="18"/>
        </w:rPr>
        <w:t>Altmühlstr</w:t>
      </w:r>
      <w:proofErr w:type="spellEnd"/>
      <w:r w:rsidRPr="00650ABC">
        <w:rPr>
          <w:rFonts w:ascii="Corbel" w:hAnsi="Corbel"/>
          <w:sz w:val="18"/>
          <w:szCs w:val="18"/>
        </w:rPr>
        <w:t>. 3 / 93059 Regensburg</w:t>
      </w:r>
    </w:p>
    <w:p w:rsidR="00E40887" w:rsidRPr="00593F6A" w:rsidRDefault="006B6026" w:rsidP="006B6026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Pressesprecher: Hans Fichtl, </w:t>
      </w:r>
      <w:r w:rsidR="00E40887" w:rsidRPr="00650ABC">
        <w:rPr>
          <w:rFonts w:ascii="Corbel" w:hAnsi="Corbel"/>
          <w:sz w:val="18"/>
          <w:szCs w:val="18"/>
        </w:rPr>
        <w:t xml:space="preserve">Tel.: </w:t>
      </w:r>
      <w:r w:rsidR="00E40887" w:rsidRPr="00593F6A">
        <w:rPr>
          <w:rFonts w:ascii="Corbel" w:hAnsi="Corbel"/>
          <w:sz w:val="18"/>
          <w:szCs w:val="18"/>
        </w:rPr>
        <w:t>094</w:t>
      </w:r>
      <w:r>
        <w:rPr>
          <w:rFonts w:ascii="Corbel" w:hAnsi="Corbel"/>
          <w:sz w:val="18"/>
          <w:szCs w:val="18"/>
        </w:rPr>
        <w:t>1 4009-276</w:t>
      </w:r>
    </w:p>
    <w:p w:rsidR="00E40887" w:rsidRPr="00650ABC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lastRenderedPageBreak/>
        <w:t xml:space="preserve">E-Mail: </w:t>
      </w:r>
      <w:hyperlink r:id="rId11" w:history="1">
        <w:r w:rsidRPr="00650ABC">
          <w:rPr>
            <w:rStyle w:val="Hyperlink"/>
            <w:rFonts w:ascii="Corbel" w:hAnsi="Corbel"/>
            <w:sz w:val="18"/>
            <w:szCs w:val="18"/>
          </w:rPr>
          <w:t>pressestelle@lra-regensburg.de</w:t>
        </w:r>
      </w:hyperlink>
    </w:p>
    <w:p w:rsidR="00E40887" w:rsidRDefault="00E40887" w:rsidP="00E40887">
      <w:pPr>
        <w:jc w:val="both"/>
        <w:rPr>
          <w:rFonts w:ascii="Corbel" w:eastAsia="Calibri" w:hAnsi="Corbel"/>
          <w:sz w:val="22"/>
          <w:szCs w:val="22"/>
          <w:lang w:eastAsia="en-US"/>
        </w:rPr>
      </w:pPr>
      <w:r w:rsidRPr="00650ABC">
        <w:rPr>
          <w:rFonts w:ascii="Corbel" w:hAnsi="Corbel"/>
          <w:sz w:val="18"/>
          <w:szCs w:val="18"/>
        </w:rPr>
        <w:t xml:space="preserve">Internet: </w:t>
      </w:r>
      <w:hyperlink r:id="rId12" w:history="1">
        <w:r w:rsidRPr="00650ABC">
          <w:rPr>
            <w:rStyle w:val="Hyperlink"/>
            <w:rFonts w:ascii="Corbel" w:hAnsi="Corbel"/>
            <w:sz w:val="18"/>
            <w:szCs w:val="18"/>
          </w:rPr>
          <w:t>www.landkreis-regensburg.de</w:t>
        </w:r>
      </w:hyperlink>
    </w:p>
    <w:sectPr w:rsidR="00E40887" w:rsidSect="00013975">
      <w:pgSz w:w="11906" w:h="16838"/>
      <w:pgMar w:top="709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82" w:rsidRDefault="00160F82" w:rsidP="00E37383">
      <w:r>
        <w:separator/>
      </w:r>
    </w:p>
  </w:endnote>
  <w:endnote w:type="continuationSeparator" w:id="0">
    <w:p w:rsidR="00160F82" w:rsidRDefault="00160F82" w:rsidP="00E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82" w:rsidRDefault="00160F82" w:rsidP="00E37383">
      <w:r>
        <w:separator/>
      </w:r>
    </w:p>
  </w:footnote>
  <w:footnote w:type="continuationSeparator" w:id="0">
    <w:p w:rsidR="00160F82" w:rsidRDefault="00160F82" w:rsidP="00E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04D69"/>
    <w:multiLevelType w:val="multilevel"/>
    <w:tmpl w:val="01380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D41B2"/>
    <w:multiLevelType w:val="hybridMultilevel"/>
    <w:tmpl w:val="235A9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67C"/>
    <w:multiLevelType w:val="hybridMultilevel"/>
    <w:tmpl w:val="3B1AACD0"/>
    <w:lvl w:ilvl="0" w:tplc="1B9EB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A25CA"/>
    <w:multiLevelType w:val="hybridMultilevel"/>
    <w:tmpl w:val="94448324"/>
    <w:lvl w:ilvl="0" w:tplc="15607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26CB"/>
    <w:multiLevelType w:val="hybridMultilevel"/>
    <w:tmpl w:val="CE52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431A"/>
    <w:multiLevelType w:val="multilevel"/>
    <w:tmpl w:val="186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56B31"/>
    <w:multiLevelType w:val="hybridMultilevel"/>
    <w:tmpl w:val="7E2244CE"/>
    <w:lvl w:ilvl="0" w:tplc="151068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A6FD7"/>
    <w:multiLevelType w:val="hybridMultilevel"/>
    <w:tmpl w:val="9F5ACC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BA0679"/>
    <w:multiLevelType w:val="hybridMultilevel"/>
    <w:tmpl w:val="E0440ECC"/>
    <w:lvl w:ilvl="0" w:tplc="CEAE9E54">
      <w:start w:val="5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B7B9B"/>
    <w:multiLevelType w:val="hybridMultilevel"/>
    <w:tmpl w:val="69C2A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C0169"/>
    <w:multiLevelType w:val="multilevel"/>
    <w:tmpl w:val="73E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448E7"/>
    <w:multiLevelType w:val="multilevel"/>
    <w:tmpl w:val="35824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BA4CEF"/>
    <w:multiLevelType w:val="hybridMultilevel"/>
    <w:tmpl w:val="777C3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B13E1"/>
    <w:multiLevelType w:val="hybridMultilevel"/>
    <w:tmpl w:val="C79E780A"/>
    <w:lvl w:ilvl="0" w:tplc="ADBCA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C4917"/>
    <w:multiLevelType w:val="hybridMultilevel"/>
    <w:tmpl w:val="78141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90"/>
    <w:rsid w:val="00002C6C"/>
    <w:rsid w:val="00005082"/>
    <w:rsid w:val="00006285"/>
    <w:rsid w:val="00013975"/>
    <w:rsid w:val="00016E3E"/>
    <w:rsid w:val="000219D3"/>
    <w:rsid w:val="0002371E"/>
    <w:rsid w:val="0002456F"/>
    <w:rsid w:val="00025AA7"/>
    <w:rsid w:val="00030634"/>
    <w:rsid w:val="0003101F"/>
    <w:rsid w:val="00043966"/>
    <w:rsid w:val="000448B8"/>
    <w:rsid w:val="00045DBF"/>
    <w:rsid w:val="00052190"/>
    <w:rsid w:val="000537FF"/>
    <w:rsid w:val="0006443B"/>
    <w:rsid w:val="0006655F"/>
    <w:rsid w:val="00071EF6"/>
    <w:rsid w:val="00072A15"/>
    <w:rsid w:val="00076A3D"/>
    <w:rsid w:val="00084050"/>
    <w:rsid w:val="0008542F"/>
    <w:rsid w:val="00090DBF"/>
    <w:rsid w:val="0009138E"/>
    <w:rsid w:val="00092065"/>
    <w:rsid w:val="0009244C"/>
    <w:rsid w:val="00094652"/>
    <w:rsid w:val="000A205C"/>
    <w:rsid w:val="000A70ED"/>
    <w:rsid w:val="000B2A27"/>
    <w:rsid w:val="000C023C"/>
    <w:rsid w:val="000C061A"/>
    <w:rsid w:val="000C5D5E"/>
    <w:rsid w:val="000D40E2"/>
    <w:rsid w:val="000D5F59"/>
    <w:rsid w:val="000D6E58"/>
    <w:rsid w:val="000E2EBF"/>
    <w:rsid w:val="000E5078"/>
    <w:rsid w:val="000F05D4"/>
    <w:rsid w:val="000F32C6"/>
    <w:rsid w:val="000F609E"/>
    <w:rsid w:val="000F6C35"/>
    <w:rsid w:val="001065B5"/>
    <w:rsid w:val="001151BD"/>
    <w:rsid w:val="00117CFF"/>
    <w:rsid w:val="00121E12"/>
    <w:rsid w:val="00124932"/>
    <w:rsid w:val="00131D2C"/>
    <w:rsid w:val="0013275B"/>
    <w:rsid w:val="00132B19"/>
    <w:rsid w:val="0013490B"/>
    <w:rsid w:val="00156CF3"/>
    <w:rsid w:val="00160F82"/>
    <w:rsid w:val="00176622"/>
    <w:rsid w:val="001841C2"/>
    <w:rsid w:val="00184D57"/>
    <w:rsid w:val="00187DED"/>
    <w:rsid w:val="00191CCC"/>
    <w:rsid w:val="00192EAA"/>
    <w:rsid w:val="00196E9E"/>
    <w:rsid w:val="001A4214"/>
    <w:rsid w:val="001A42BA"/>
    <w:rsid w:val="001B3028"/>
    <w:rsid w:val="001C1422"/>
    <w:rsid w:val="001C1F28"/>
    <w:rsid w:val="001C46CF"/>
    <w:rsid w:val="001C5E44"/>
    <w:rsid w:val="001D5027"/>
    <w:rsid w:val="001F2198"/>
    <w:rsid w:val="001F3586"/>
    <w:rsid w:val="001F4352"/>
    <w:rsid w:val="002034B8"/>
    <w:rsid w:val="002039E6"/>
    <w:rsid w:val="00203B99"/>
    <w:rsid w:val="002076C4"/>
    <w:rsid w:val="0020772A"/>
    <w:rsid w:val="002078F0"/>
    <w:rsid w:val="00222DFC"/>
    <w:rsid w:val="00222E04"/>
    <w:rsid w:val="00232166"/>
    <w:rsid w:val="00233038"/>
    <w:rsid w:val="00234BB1"/>
    <w:rsid w:val="00245EF4"/>
    <w:rsid w:val="002466D5"/>
    <w:rsid w:val="00253543"/>
    <w:rsid w:val="00255CEA"/>
    <w:rsid w:val="00263B75"/>
    <w:rsid w:val="00264C0F"/>
    <w:rsid w:val="00265996"/>
    <w:rsid w:val="00273609"/>
    <w:rsid w:val="002737D2"/>
    <w:rsid w:val="00276C82"/>
    <w:rsid w:val="00282279"/>
    <w:rsid w:val="00282996"/>
    <w:rsid w:val="00285B93"/>
    <w:rsid w:val="00286CCB"/>
    <w:rsid w:val="00295D3A"/>
    <w:rsid w:val="002B39D1"/>
    <w:rsid w:val="002B4E34"/>
    <w:rsid w:val="002C2CE4"/>
    <w:rsid w:val="002C7089"/>
    <w:rsid w:val="002D33D8"/>
    <w:rsid w:val="002D5EFB"/>
    <w:rsid w:val="002E17E7"/>
    <w:rsid w:val="002E7192"/>
    <w:rsid w:val="00304E0E"/>
    <w:rsid w:val="0030664E"/>
    <w:rsid w:val="0031486C"/>
    <w:rsid w:val="003218EB"/>
    <w:rsid w:val="00324297"/>
    <w:rsid w:val="00326479"/>
    <w:rsid w:val="00327AA0"/>
    <w:rsid w:val="0033077B"/>
    <w:rsid w:val="003358F4"/>
    <w:rsid w:val="003365CC"/>
    <w:rsid w:val="00345E71"/>
    <w:rsid w:val="003524CD"/>
    <w:rsid w:val="0035643B"/>
    <w:rsid w:val="0036282A"/>
    <w:rsid w:val="00365ADB"/>
    <w:rsid w:val="00365E28"/>
    <w:rsid w:val="003664FC"/>
    <w:rsid w:val="00374F30"/>
    <w:rsid w:val="00375421"/>
    <w:rsid w:val="00380A09"/>
    <w:rsid w:val="00383B00"/>
    <w:rsid w:val="00384C36"/>
    <w:rsid w:val="0038783C"/>
    <w:rsid w:val="003908EB"/>
    <w:rsid w:val="0039502A"/>
    <w:rsid w:val="003A19EE"/>
    <w:rsid w:val="003B19A0"/>
    <w:rsid w:val="003B7758"/>
    <w:rsid w:val="003C3668"/>
    <w:rsid w:val="003D6A16"/>
    <w:rsid w:val="003E79BA"/>
    <w:rsid w:val="003F19EE"/>
    <w:rsid w:val="00401682"/>
    <w:rsid w:val="0040226C"/>
    <w:rsid w:val="004055E2"/>
    <w:rsid w:val="00413EDF"/>
    <w:rsid w:val="00433060"/>
    <w:rsid w:val="004330B3"/>
    <w:rsid w:val="00433681"/>
    <w:rsid w:val="0044289A"/>
    <w:rsid w:val="00450E2D"/>
    <w:rsid w:val="0045106F"/>
    <w:rsid w:val="0045129F"/>
    <w:rsid w:val="004559C7"/>
    <w:rsid w:val="00456AEC"/>
    <w:rsid w:val="004630C2"/>
    <w:rsid w:val="004743F7"/>
    <w:rsid w:val="0047455F"/>
    <w:rsid w:val="0048099B"/>
    <w:rsid w:val="00482811"/>
    <w:rsid w:val="0049147A"/>
    <w:rsid w:val="00492839"/>
    <w:rsid w:val="00492933"/>
    <w:rsid w:val="0049516E"/>
    <w:rsid w:val="004A6AC2"/>
    <w:rsid w:val="004B3A0C"/>
    <w:rsid w:val="004C0D8A"/>
    <w:rsid w:val="004C6CCD"/>
    <w:rsid w:val="004D2F87"/>
    <w:rsid w:val="004D45A1"/>
    <w:rsid w:val="004E3DAA"/>
    <w:rsid w:val="004E5D37"/>
    <w:rsid w:val="004F0952"/>
    <w:rsid w:val="004F0FA2"/>
    <w:rsid w:val="004F28FF"/>
    <w:rsid w:val="00503D23"/>
    <w:rsid w:val="005129C0"/>
    <w:rsid w:val="00515231"/>
    <w:rsid w:val="00521BAE"/>
    <w:rsid w:val="005319E4"/>
    <w:rsid w:val="00540660"/>
    <w:rsid w:val="00544B16"/>
    <w:rsid w:val="005477F1"/>
    <w:rsid w:val="00560FF0"/>
    <w:rsid w:val="00561B35"/>
    <w:rsid w:val="00567A67"/>
    <w:rsid w:val="0057298B"/>
    <w:rsid w:val="00574B19"/>
    <w:rsid w:val="00574D66"/>
    <w:rsid w:val="00577432"/>
    <w:rsid w:val="00584964"/>
    <w:rsid w:val="00586DF8"/>
    <w:rsid w:val="005A0E84"/>
    <w:rsid w:val="005A14AE"/>
    <w:rsid w:val="005B6611"/>
    <w:rsid w:val="005B761A"/>
    <w:rsid w:val="005C3C5E"/>
    <w:rsid w:val="005D0F2A"/>
    <w:rsid w:val="005E1465"/>
    <w:rsid w:val="005E36B1"/>
    <w:rsid w:val="005E513E"/>
    <w:rsid w:val="005E6380"/>
    <w:rsid w:val="005F052C"/>
    <w:rsid w:val="005F0FDD"/>
    <w:rsid w:val="005F3EB3"/>
    <w:rsid w:val="00604790"/>
    <w:rsid w:val="00604AE8"/>
    <w:rsid w:val="00614E95"/>
    <w:rsid w:val="0062055D"/>
    <w:rsid w:val="00622F35"/>
    <w:rsid w:val="0062444A"/>
    <w:rsid w:val="00625422"/>
    <w:rsid w:val="00634C8B"/>
    <w:rsid w:val="00636F67"/>
    <w:rsid w:val="006375CB"/>
    <w:rsid w:val="00652845"/>
    <w:rsid w:val="00663007"/>
    <w:rsid w:val="00665D60"/>
    <w:rsid w:val="00673064"/>
    <w:rsid w:val="00675243"/>
    <w:rsid w:val="00681B34"/>
    <w:rsid w:val="00684F5C"/>
    <w:rsid w:val="0068558E"/>
    <w:rsid w:val="00694C13"/>
    <w:rsid w:val="006A2559"/>
    <w:rsid w:val="006A7070"/>
    <w:rsid w:val="006B6026"/>
    <w:rsid w:val="006C4A35"/>
    <w:rsid w:val="006D1A0A"/>
    <w:rsid w:val="006D1E82"/>
    <w:rsid w:val="006D2A8D"/>
    <w:rsid w:val="006D2F11"/>
    <w:rsid w:val="006D7E09"/>
    <w:rsid w:val="006E1FEB"/>
    <w:rsid w:val="006E5AF2"/>
    <w:rsid w:val="006E6147"/>
    <w:rsid w:val="006E6F11"/>
    <w:rsid w:val="006F2668"/>
    <w:rsid w:val="006F3A13"/>
    <w:rsid w:val="006F4FCC"/>
    <w:rsid w:val="006F554A"/>
    <w:rsid w:val="00707E19"/>
    <w:rsid w:val="00713034"/>
    <w:rsid w:val="00714DE1"/>
    <w:rsid w:val="0071647C"/>
    <w:rsid w:val="007176E9"/>
    <w:rsid w:val="00731403"/>
    <w:rsid w:val="007322C5"/>
    <w:rsid w:val="00734FAE"/>
    <w:rsid w:val="00735720"/>
    <w:rsid w:val="00737EC0"/>
    <w:rsid w:val="007470A4"/>
    <w:rsid w:val="0075585F"/>
    <w:rsid w:val="00757D47"/>
    <w:rsid w:val="00763DA7"/>
    <w:rsid w:val="00763F20"/>
    <w:rsid w:val="00764123"/>
    <w:rsid w:val="0076568D"/>
    <w:rsid w:val="00766A9A"/>
    <w:rsid w:val="00766FCC"/>
    <w:rsid w:val="00770392"/>
    <w:rsid w:val="00774CF9"/>
    <w:rsid w:val="0077753A"/>
    <w:rsid w:val="007A2ACC"/>
    <w:rsid w:val="007B0BF5"/>
    <w:rsid w:val="007B0D0F"/>
    <w:rsid w:val="007B195B"/>
    <w:rsid w:val="007B308E"/>
    <w:rsid w:val="007B42BB"/>
    <w:rsid w:val="007B4A43"/>
    <w:rsid w:val="007B6A06"/>
    <w:rsid w:val="007B7677"/>
    <w:rsid w:val="007C0FA1"/>
    <w:rsid w:val="007C1887"/>
    <w:rsid w:val="007C2907"/>
    <w:rsid w:val="007D0F60"/>
    <w:rsid w:val="007D7F73"/>
    <w:rsid w:val="007E0B5A"/>
    <w:rsid w:val="007E4160"/>
    <w:rsid w:val="007E4F4B"/>
    <w:rsid w:val="007E500E"/>
    <w:rsid w:val="007E5577"/>
    <w:rsid w:val="007E557B"/>
    <w:rsid w:val="007F3414"/>
    <w:rsid w:val="007F3445"/>
    <w:rsid w:val="007F6986"/>
    <w:rsid w:val="007F7A26"/>
    <w:rsid w:val="00800372"/>
    <w:rsid w:val="00813286"/>
    <w:rsid w:val="00815AB6"/>
    <w:rsid w:val="008225FA"/>
    <w:rsid w:val="0082335A"/>
    <w:rsid w:val="00834A6B"/>
    <w:rsid w:val="00834F55"/>
    <w:rsid w:val="00836E46"/>
    <w:rsid w:val="00840B2A"/>
    <w:rsid w:val="008553E0"/>
    <w:rsid w:val="00855D71"/>
    <w:rsid w:val="008571E4"/>
    <w:rsid w:val="0086054E"/>
    <w:rsid w:val="00864DAB"/>
    <w:rsid w:val="00865C34"/>
    <w:rsid w:val="0087020E"/>
    <w:rsid w:val="0087135B"/>
    <w:rsid w:val="0087156B"/>
    <w:rsid w:val="00875884"/>
    <w:rsid w:val="00877AFD"/>
    <w:rsid w:val="00887E25"/>
    <w:rsid w:val="0089367C"/>
    <w:rsid w:val="00894536"/>
    <w:rsid w:val="00894F37"/>
    <w:rsid w:val="008A2A9A"/>
    <w:rsid w:val="008A2F54"/>
    <w:rsid w:val="008A5CC2"/>
    <w:rsid w:val="008B387F"/>
    <w:rsid w:val="008B5107"/>
    <w:rsid w:val="008C191C"/>
    <w:rsid w:val="008C357C"/>
    <w:rsid w:val="008C6A57"/>
    <w:rsid w:val="008C6FAA"/>
    <w:rsid w:val="008C7083"/>
    <w:rsid w:val="008D5F63"/>
    <w:rsid w:val="008D6400"/>
    <w:rsid w:val="008E1C63"/>
    <w:rsid w:val="008F26A9"/>
    <w:rsid w:val="008F6560"/>
    <w:rsid w:val="008F7C50"/>
    <w:rsid w:val="00900BA6"/>
    <w:rsid w:val="00900CB7"/>
    <w:rsid w:val="00904D1A"/>
    <w:rsid w:val="00921BE7"/>
    <w:rsid w:val="0092329C"/>
    <w:rsid w:val="00923647"/>
    <w:rsid w:val="00924368"/>
    <w:rsid w:val="00924B5C"/>
    <w:rsid w:val="009264F1"/>
    <w:rsid w:val="00927F85"/>
    <w:rsid w:val="00932A24"/>
    <w:rsid w:val="009374B6"/>
    <w:rsid w:val="009378C6"/>
    <w:rsid w:val="00941499"/>
    <w:rsid w:val="009507DF"/>
    <w:rsid w:val="00967B27"/>
    <w:rsid w:val="00975B12"/>
    <w:rsid w:val="00985E49"/>
    <w:rsid w:val="00992003"/>
    <w:rsid w:val="009941F0"/>
    <w:rsid w:val="009A263C"/>
    <w:rsid w:val="009A320A"/>
    <w:rsid w:val="009A38A9"/>
    <w:rsid w:val="009A39AB"/>
    <w:rsid w:val="009A57B8"/>
    <w:rsid w:val="009A5D81"/>
    <w:rsid w:val="009A7897"/>
    <w:rsid w:val="009B349E"/>
    <w:rsid w:val="009C2141"/>
    <w:rsid w:val="009C28E8"/>
    <w:rsid w:val="009C7FAE"/>
    <w:rsid w:val="009D1C20"/>
    <w:rsid w:val="009E1056"/>
    <w:rsid w:val="009E1C55"/>
    <w:rsid w:val="009E6AE5"/>
    <w:rsid w:val="009F1845"/>
    <w:rsid w:val="009F3741"/>
    <w:rsid w:val="00A022D5"/>
    <w:rsid w:val="00A02A46"/>
    <w:rsid w:val="00A04305"/>
    <w:rsid w:val="00A0623C"/>
    <w:rsid w:val="00A14AAE"/>
    <w:rsid w:val="00A23841"/>
    <w:rsid w:val="00A23C68"/>
    <w:rsid w:val="00A259AA"/>
    <w:rsid w:val="00A27E2A"/>
    <w:rsid w:val="00A34BB3"/>
    <w:rsid w:val="00A40216"/>
    <w:rsid w:val="00A402E6"/>
    <w:rsid w:val="00A4214A"/>
    <w:rsid w:val="00A46D6D"/>
    <w:rsid w:val="00A501CE"/>
    <w:rsid w:val="00A50336"/>
    <w:rsid w:val="00A50859"/>
    <w:rsid w:val="00A6015B"/>
    <w:rsid w:val="00A63814"/>
    <w:rsid w:val="00A708D8"/>
    <w:rsid w:val="00A8422C"/>
    <w:rsid w:val="00A84397"/>
    <w:rsid w:val="00A85488"/>
    <w:rsid w:val="00A85684"/>
    <w:rsid w:val="00A921E7"/>
    <w:rsid w:val="00A9517F"/>
    <w:rsid w:val="00A96F44"/>
    <w:rsid w:val="00AB207A"/>
    <w:rsid w:val="00AB49BD"/>
    <w:rsid w:val="00AB7996"/>
    <w:rsid w:val="00AD2A17"/>
    <w:rsid w:val="00AD3B02"/>
    <w:rsid w:val="00AE0428"/>
    <w:rsid w:val="00AE2A4F"/>
    <w:rsid w:val="00AE5621"/>
    <w:rsid w:val="00AF27A4"/>
    <w:rsid w:val="00AF353F"/>
    <w:rsid w:val="00B035DB"/>
    <w:rsid w:val="00B10747"/>
    <w:rsid w:val="00B13331"/>
    <w:rsid w:val="00B1631A"/>
    <w:rsid w:val="00B222ED"/>
    <w:rsid w:val="00B26812"/>
    <w:rsid w:val="00B3245D"/>
    <w:rsid w:val="00B33520"/>
    <w:rsid w:val="00B35277"/>
    <w:rsid w:val="00B36E4A"/>
    <w:rsid w:val="00B40FF7"/>
    <w:rsid w:val="00B41B8D"/>
    <w:rsid w:val="00B43D96"/>
    <w:rsid w:val="00B50174"/>
    <w:rsid w:val="00B534A3"/>
    <w:rsid w:val="00B545D5"/>
    <w:rsid w:val="00B5574E"/>
    <w:rsid w:val="00B64021"/>
    <w:rsid w:val="00B74390"/>
    <w:rsid w:val="00B821E8"/>
    <w:rsid w:val="00B870A8"/>
    <w:rsid w:val="00B8718D"/>
    <w:rsid w:val="00B9757B"/>
    <w:rsid w:val="00BA192F"/>
    <w:rsid w:val="00BA2FFC"/>
    <w:rsid w:val="00BB30D4"/>
    <w:rsid w:val="00BC2B35"/>
    <w:rsid w:val="00BC35C9"/>
    <w:rsid w:val="00BC3BC2"/>
    <w:rsid w:val="00BC3EB3"/>
    <w:rsid w:val="00BD7583"/>
    <w:rsid w:val="00BE062C"/>
    <w:rsid w:val="00BE16EE"/>
    <w:rsid w:val="00BE45A2"/>
    <w:rsid w:val="00BE566D"/>
    <w:rsid w:val="00BE679C"/>
    <w:rsid w:val="00BF0B83"/>
    <w:rsid w:val="00BF3271"/>
    <w:rsid w:val="00BF4614"/>
    <w:rsid w:val="00BF663C"/>
    <w:rsid w:val="00C034A4"/>
    <w:rsid w:val="00C03738"/>
    <w:rsid w:val="00C10F3D"/>
    <w:rsid w:val="00C12407"/>
    <w:rsid w:val="00C361E0"/>
    <w:rsid w:val="00C424EC"/>
    <w:rsid w:val="00C434FC"/>
    <w:rsid w:val="00C52D00"/>
    <w:rsid w:val="00C53591"/>
    <w:rsid w:val="00C54C32"/>
    <w:rsid w:val="00C5510F"/>
    <w:rsid w:val="00C6115D"/>
    <w:rsid w:val="00C62146"/>
    <w:rsid w:val="00C66410"/>
    <w:rsid w:val="00C82DF2"/>
    <w:rsid w:val="00C82EF6"/>
    <w:rsid w:val="00C835B1"/>
    <w:rsid w:val="00CA226A"/>
    <w:rsid w:val="00CA6EEA"/>
    <w:rsid w:val="00CA7D3E"/>
    <w:rsid w:val="00CB2720"/>
    <w:rsid w:val="00CB7C52"/>
    <w:rsid w:val="00CC5978"/>
    <w:rsid w:val="00CC7A03"/>
    <w:rsid w:val="00CD0663"/>
    <w:rsid w:val="00CE01A1"/>
    <w:rsid w:val="00CF0813"/>
    <w:rsid w:val="00CF29A4"/>
    <w:rsid w:val="00CF2D07"/>
    <w:rsid w:val="00D029B2"/>
    <w:rsid w:val="00D11C38"/>
    <w:rsid w:val="00D12046"/>
    <w:rsid w:val="00D20954"/>
    <w:rsid w:val="00D23B2B"/>
    <w:rsid w:val="00D26CBA"/>
    <w:rsid w:val="00D43C39"/>
    <w:rsid w:val="00D513C9"/>
    <w:rsid w:val="00D53045"/>
    <w:rsid w:val="00D54888"/>
    <w:rsid w:val="00D61BFA"/>
    <w:rsid w:val="00D62890"/>
    <w:rsid w:val="00D70344"/>
    <w:rsid w:val="00D906E2"/>
    <w:rsid w:val="00D920CB"/>
    <w:rsid w:val="00D9763A"/>
    <w:rsid w:val="00DA28C5"/>
    <w:rsid w:val="00DA2D54"/>
    <w:rsid w:val="00DA4026"/>
    <w:rsid w:val="00DB011A"/>
    <w:rsid w:val="00DB03E3"/>
    <w:rsid w:val="00DB6BF9"/>
    <w:rsid w:val="00DB6D5E"/>
    <w:rsid w:val="00DB7410"/>
    <w:rsid w:val="00DD0D81"/>
    <w:rsid w:val="00DD2313"/>
    <w:rsid w:val="00DD471F"/>
    <w:rsid w:val="00DD5065"/>
    <w:rsid w:val="00DE15CA"/>
    <w:rsid w:val="00DE4123"/>
    <w:rsid w:val="00DE51CC"/>
    <w:rsid w:val="00DE67DB"/>
    <w:rsid w:val="00DE7B98"/>
    <w:rsid w:val="00DF0F93"/>
    <w:rsid w:val="00DF1CD2"/>
    <w:rsid w:val="00E03013"/>
    <w:rsid w:val="00E05EFA"/>
    <w:rsid w:val="00E16FC5"/>
    <w:rsid w:val="00E1787B"/>
    <w:rsid w:val="00E17E59"/>
    <w:rsid w:val="00E24873"/>
    <w:rsid w:val="00E36569"/>
    <w:rsid w:val="00E37383"/>
    <w:rsid w:val="00E37C23"/>
    <w:rsid w:val="00E40887"/>
    <w:rsid w:val="00E44FAB"/>
    <w:rsid w:val="00E52234"/>
    <w:rsid w:val="00E5703D"/>
    <w:rsid w:val="00E57980"/>
    <w:rsid w:val="00E60A9F"/>
    <w:rsid w:val="00E63770"/>
    <w:rsid w:val="00E731C9"/>
    <w:rsid w:val="00E74239"/>
    <w:rsid w:val="00E770D1"/>
    <w:rsid w:val="00E812B8"/>
    <w:rsid w:val="00E82636"/>
    <w:rsid w:val="00E859E0"/>
    <w:rsid w:val="00E87129"/>
    <w:rsid w:val="00E919B8"/>
    <w:rsid w:val="00E950C3"/>
    <w:rsid w:val="00EA51A3"/>
    <w:rsid w:val="00EA5F2F"/>
    <w:rsid w:val="00EA7BE9"/>
    <w:rsid w:val="00EB00A5"/>
    <w:rsid w:val="00EC1E42"/>
    <w:rsid w:val="00EC2AF5"/>
    <w:rsid w:val="00EC5257"/>
    <w:rsid w:val="00EC554C"/>
    <w:rsid w:val="00ED097C"/>
    <w:rsid w:val="00ED15FC"/>
    <w:rsid w:val="00ED1701"/>
    <w:rsid w:val="00ED7967"/>
    <w:rsid w:val="00EE0CEF"/>
    <w:rsid w:val="00EE2E3E"/>
    <w:rsid w:val="00EE694E"/>
    <w:rsid w:val="00EE6F6B"/>
    <w:rsid w:val="00EF02FA"/>
    <w:rsid w:val="00EF1E27"/>
    <w:rsid w:val="00EF2471"/>
    <w:rsid w:val="00EF6D53"/>
    <w:rsid w:val="00EF7535"/>
    <w:rsid w:val="00EF7F99"/>
    <w:rsid w:val="00F044BD"/>
    <w:rsid w:val="00F156A4"/>
    <w:rsid w:val="00F256AC"/>
    <w:rsid w:val="00F25C9D"/>
    <w:rsid w:val="00F32605"/>
    <w:rsid w:val="00F35FEE"/>
    <w:rsid w:val="00F44F81"/>
    <w:rsid w:val="00F5321E"/>
    <w:rsid w:val="00F573BA"/>
    <w:rsid w:val="00F60BC9"/>
    <w:rsid w:val="00F61C2A"/>
    <w:rsid w:val="00F633D4"/>
    <w:rsid w:val="00F6664E"/>
    <w:rsid w:val="00F70F33"/>
    <w:rsid w:val="00F83148"/>
    <w:rsid w:val="00F85EF7"/>
    <w:rsid w:val="00F9184F"/>
    <w:rsid w:val="00F93980"/>
    <w:rsid w:val="00F93F36"/>
    <w:rsid w:val="00F94B86"/>
    <w:rsid w:val="00FA0B1A"/>
    <w:rsid w:val="00FA35B6"/>
    <w:rsid w:val="00FA371D"/>
    <w:rsid w:val="00FC2A12"/>
    <w:rsid w:val="00FD155B"/>
    <w:rsid w:val="00FD6F2C"/>
    <w:rsid w:val="00FE0D0B"/>
    <w:rsid w:val="00FE6088"/>
    <w:rsid w:val="00FE68B7"/>
    <w:rsid w:val="00FF23BA"/>
    <w:rsid w:val="00FF264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2D397-D0F8-42A4-A6BF-BAB626B7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link w:val="TextkrperZchn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semiHidden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paragraph" w:customStyle="1" w:styleId="preview-text">
    <w:name w:val="preview-text"/>
    <w:basedOn w:val="Standard"/>
    <w:rsid w:val="00E44FAB"/>
    <w:pPr>
      <w:overflowPunct/>
      <w:autoSpaceDE/>
      <w:autoSpaceDN/>
      <w:adjustRightInd/>
      <w:spacing w:after="270" w:line="344" w:lineRule="atLeast"/>
      <w:textAlignment w:val="auto"/>
    </w:pPr>
    <w:rPr>
      <w:rFonts w:ascii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577432"/>
    <w:rPr>
      <w:rFonts w:ascii="Arial" w:hAnsi="Arial"/>
      <w:b/>
      <w:bCs/>
      <w:sz w:val="24"/>
      <w:szCs w:val="24"/>
    </w:rPr>
  </w:style>
  <w:style w:type="table" w:styleId="Tabellenraster">
    <w:name w:val="Table Grid"/>
    <w:basedOn w:val="NormaleTabelle"/>
    <w:rsid w:val="00E2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91244">
                  <w:marLeft w:val="-115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0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9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3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4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3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6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89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78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89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8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dkreis-regens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stelle@lra-regens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pfung-landkreis@landratsamt-regens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fzentren.bayer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450E-94FB-4B14-9F70-A93A8DEF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Regensburg	30. Dezember 1998</vt:lpstr>
    </vt:vector>
  </TitlesOfParts>
  <Company>Landratsamt Regensburg</Company>
  <LinksUpToDate>false</LinksUpToDate>
  <CharactersWithSpaces>1864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http://www.landkreis-regensburg.de/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mailto:pressestelle@lra-regensburg.de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Regensburg	30. Dezember 1998</dc:title>
  <dc:creator>Geier Beate</dc:creator>
  <cp:lastModifiedBy>Carmen Wolf</cp:lastModifiedBy>
  <cp:revision>2</cp:revision>
  <cp:lastPrinted>2022-01-20T15:20:00Z</cp:lastPrinted>
  <dcterms:created xsi:type="dcterms:W3CDTF">2022-01-24T08:42:00Z</dcterms:created>
  <dcterms:modified xsi:type="dcterms:W3CDTF">2022-01-24T08:42:00Z</dcterms:modified>
</cp:coreProperties>
</file>