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76" w:lineRule="auto"/>
        <w:jc w:val="both"/>
        <w:rPr>
          <w:rFonts w:cs="Arial"/>
        </w:rPr>
      </w:pPr>
    </w:p>
    <w:p>
      <w:pPr>
        <w:spacing w:line="360" w:lineRule="auto"/>
        <w:rPr>
          <w:rFonts w:cs="Arial"/>
          <w:b/>
        </w:rPr>
      </w:pPr>
      <w:r>
        <w:rPr>
          <w:rFonts w:cs="Arial"/>
          <w:b/>
        </w:rPr>
        <w:t>Klimasparbuch Regensburg ab sofort erhältlich</w:t>
      </w:r>
    </w:p>
    <w:p>
      <w:pPr>
        <w:spacing w:line="360" w:lineRule="auto"/>
        <w:rPr>
          <w:rFonts w:cs="Arial"/>
          <w:b/>
        </w:rPr>
      </w:pPr>
    </w:p>
    <w:p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Die Stadt und der Landkreis Regensburg haben gemeinsam mit dem Münchner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oekom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Verlag das Regensburger Klimasparbuch herausgebracht.</w:t>
      </w:r>
    </w:p>
    <w:p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Das erste Klimasparbuch für die Stadt und den Landkreis Regensburg lädt dazu ein, die eigenen Lebensgewohnheiten unter die Lupe zu nehmen. Ob Ernährung, Konsum, Mobilität oder Wohnen und Bauen – das Klimasparbuch bietet zahlreiche Tipps und Tricks für einen klimafreundlichen Alltag, die zudem oft auch eine Geldersparnis mit sich bringen!</w:t>
      </w:r>
    </w:p>
    <w:p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30 attraktive Gutscheine aus der Region motivieren zum Ausprobieren von lokalen, klimafreundlichen Alternativen: Machen Sie mit und entdecken Sie die Region </w:t>
      </w:r>
      <w:bookmarkStart w:id="0" w:name="_GoBack"/>
      <w:bookmarkEnd w:id="0"/>
      <w:r>
        <w:rPr>
          <w:rFonts w:asciiTheme="minorHAnsi" w:eastAsiaTheme="minorHAnsi" w:hAnsiTheme="minorHAnsi" w:cstheme="minorBidi"/>
          <w:lang w:eastAsia="en-US"/>
        </w:rPr>
        <w:t xml:space="preserve">Regensburg neu mit Rabatten auf Bio- und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Upcycling</w:t>
      </w:r>
      <w:proofErr w:type="spellEnd"/>
      <w:r>
        <w:rPr>
          <w:rFonts w:asciiTheme="minorHAnsi" w:eastAsiaTheme="minorHAnsi" w:hAnsiTheme="minorHAnsi" w:cstheme="minorBidi"/>
          <w:lang w:eastAsia="en-US"/>
        </w:rPr>
        <w:t>-Produkte, tolle Secondhand-Sachen und Beratungsangebote!</w:t>
      </w:r>
    </w:p>
    <w:p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Das kostenlose Klimasparbuch ist in den städtischen Bürgerzentren, in den Zweigstellen der Stadtbüchereien und der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vhs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Regensburg, im Landratsamt sowie in den Rathäusern im Landkreis erhältlich. Außerdem sind die Bücher im RUBINA bei der Energieagentur Regensburg und im Energie-Bildungszentrum verfügbar. Nutzen Sie hier doch gleich die Gelegenheit für einen Besuch der Ausstellung </w:t>
      </w:r>
      <w:proofErr w:type="spellStart"/>
      <w:proofErr w:type="gramStart"/>
      <w:r>
        <w:rPr>
          <w:rFonts w:asciiTheme="minorHAnsi" w:eastAsiaTheme="minorHAnsi" w:hAnsiTheme="minorHAnsi" w:cstheme="minorBidi"/>
          <w:lang w:eastAsia="en-US"/>
        </w:rPr>
        <w:t>um:welt</w:t>
      </w:r>
      <w:proofErr w:type="spellEnd"/>
      <w:proofErr w:type="gramEnd"/>
      <w:r>
        <w:rPr>
          <w:rFonts w:asciiTheme="minorHAnsi" w:eastAsiaTheme="minorHAnsi" w:hAnsiTheme="minorHAnsi" w:cstheme="minorBidi"/>
          <w:lang w:eastAsia="en-US"/>
        </w:rPr>
        <w:t xml:space="preserve">. </w:t>
      </w:r>
    </w:p>
    <w:p>
      <w:pPr>
        <w:spacing w:line="360" w:lineRule="auto"/>
        <w:rPr>
          <w:rFonts w:cs="Arial"/>
          <w:b/>
        </w:rPr>
      </w:pPr>
    </w:p>
    <w:sectPr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53" w:right="4166" w:bottom="1077" w:left="1418" w:header="816" w:footer="4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>
    <w:pPr>
      <w:pStyle w:val="Fuzeile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  <w:tbl>
    <w:tblPr>
      <w:tblW w:w="3420" w:type="dxa"/>
      <w:tblInd w:w="6300" w:type="dxa"/>
      <w:tblBorders>
        <w:top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20"/>
    </w:tblGrid>
    <w:tr>
      <w:tc>
        <w:tcPr>
          <w:tcW w:w="3420" w:type="dxa"/>
          <w:shd w:val="clear" w:color="auto" w:fill="auto"/>
        </w:tcPr>
        <w:p>
          <w:pPr>
            <w:tabs>
              <w:tab w:val="left" w:pos="1332"/>
              <w:tab w:val="left" w:pos="3312"/>
            </w:tabs>
            <w:autoSpaceDE w:val="0"/>
            <w:autoSpaceDN w:val="0"/>
            <w:adjustRightInd w:val="0"/>
            <w:spacing w:line="220" w:lineRule="exact"/>
            <w:rPr>
              <w:color w:val="000000"/>
              <w:sz w:val="16"/>
              <w:szCs w:val="16"/>
            </w:rPr>
          </w:pPr>
        </w:p>
        <w:p>
          <w:pPr>
            <w:tabs>
              <w:tab w:val="left" w:pos="1332"/>
              <w:tab w:val="left" w:pos="3312"/>
            </w:tabs>
            <w:autoSpaceDE w:val="0"/>
            <w:autoSpaceDN w:val="0"/>
            <w:adjustRightInd w:val="0"/>
            <w:spacing w:line="220" w:lineRule="exac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Rückfragen an</w:t>
          </w:r>
          <w:r>
            <w:rPr>
              <w:color w:val="000000"/>
              <w:sz w:val="16"/>
              <w:szCs w:val="16"/>
            </w:rPr>
            <w:tab/>
            <w:t>Juliane von Roenne-Styra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fldChar w:fldCharType="end"/>
          </w:r>
        </w:p>
        <w:p>
          <w:pPr>
            <w:pStyle w:val="Textkrper2"/>
            <w:framePr w:w="0" w:hRule="auto" w:wrap="auto" w:vAnchor="margin" w:hAnchor="text" w:xAlign="left" w:yAlign="inli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1332"/>
              <w:tab w:val="left" w:pos="3312"/>
            </w:tabs>
            <w:spacing w:line="22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Hausanschrift</w:t>
          </w:r>
          <w:r>
            <w:rPr>
              <w:sz w:val="16"/>
              <w:szCs w:val="16"/>
            </w:rPr>
            <w:tab/>
            <w:t>Altes Rathaus</w:t>
          </w:r>
        </w:p>
        <w:p>
          <w:pPr>
            <w:pStyle w:val="Textkrper2"/>
            <w:framePr w:w="0" w:hRule="auto" w:wrap="auto" w:vAnchor="margin" w:hAnchor="text" w:xAlign="left" w:yAlign="inli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1290"/>
              <w:tab w:val="left" w:pos="1332"/>
              <w:tab w:val="left" w:pos="3312"/>
            </w:tabs>
            <w:spacing w:line="22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  <w:t>93047 Regensburg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fldChar w:fldCharType="end"/>
          </w:r>
        </w:p>
        <w:p>
          <w:pPr>
            <w:tabs>
              <w:tab w:val="left" w:pos="1332"/>
              <w:tab w:val="left" w:pos="3312"/>
            </w:tabs>
            <w:autoSpaceDE w:val="0"/>
            <w:autoSpaceDN w:val="0"/>
            <w:adjustRightInd w:val="0"/>
            <w:spacing w:line="220" w:lineRule="exac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>Telefon</w:t>
          </w:r>
          <w:r>
            <w:rPr>
              <w:color w:val="000000"/>
              <w:sz w:val="16"/>
              <w:szCs w:val="16"/>
            </w:rPr>
            <w:tab/>
            <w:t>(0941) 507-4100</w:t>
          </w:r>
        </w:p>
        <w:p>
          <w:pPr>
            <w:tabs>
              <w:tab w:val="left" w:pos="1332"/>
              <w:tab w:val="left" w:pos="3312"/>
            </w:tabs>
            <w:autoSpaceDE w:val="0"/>
            <w:autoSpaceDN w:val="0"/>
            <w:adjustRightInd w:val="0"/>
            <w:spacing w:line="220" w:lineRule="exac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Telefax</w:t>
          </w:r>
          <w:r>
            <w:rPr>
              <w:color w:val="000000"/>
              <w:sz w:val="16"/>
              <w:szCs w:val="16"/>
            </w:rPr>
            <w:tab/>
            <w:t>(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>0941) 507-5109</w:t>
          </w:r>
        </w:p>
        <w:p>
          <w:pPr>
            <w:tabs>
              <w:tab w:val="left" w:pos="1332"/>
              <w:tab w:val="left" w:pos="3312"/>
            </w:tabs>
            <w:autoSpaceDE w:val="0"/>
            <w:autoSpaceDN w:val="0"/>
            <w:adjustRightInd w:val="0"/>
            <w:spacing w:line="22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E-Mail</w:t>
          </w:r>
          <w:r>
            <w:rPr>
              <w:sz w:val="16"/>
              <w:szCs w:val="16"/>
            </w:rPr>
            <w:tab/>
            <w:t>pressestelle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@regensburg.de</w:t>
          </w:r>
        </w:p>
      </w:tc>
    </w:tr>
  </w:tbl>
  <w:p>
    <w:pPr>
      <w:pStyle w:val="Fuzeile"/>
      <w:tabs>
        <w:tab w:val="clear" w:pos="4536"/>
        <w:tab w:val="clear" w:pos="9072"/>
        <w:tab w:val="left" w:pos="7173"/>
      </w:tabs>
      <w:ind w:right="-673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</w:rPr>
      <w:drawing>
        <wp:inline distT="0" distB="0" distL="0" distR="0">
          <wp:extent cx="1889760" cy="951230"/>
          <wp:effectExtent l="0" t="0" r="0" b="127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0" locked="0" layoutInCell="1" allowOverlap="0">
          <wp:simplePos x="0" y="0"/>
          <wp:positionH relativeFrom="page">
            <wp:posOffset>4937246</wp:posOffset>
          </wp:positionH>
          <wp:positionV relativeFrom="page">
            <wp:posOffset>542925</wp:posOffset>
          </wp:positionV>
          <wp:extent cx="1507248" cy="730885"/>
          <wp:effectExtent l="0" t="0" r="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stadt_regensbur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7248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Kopfzeile"/>
    </w:pPr>
  </w:p>
  <w:p>
    <w:pPr>
      <w:pStyle w:val="Kopfzeile"/>
    </w:pPr>
  </w:p>
  <w:p>
    <w:pPr>
      <w:pStyle w:val="Kopfzeile"/>
    </w:pPr>
  </w:p>
  <w:p>
    <w:pPr>
      <w:pStyle w:val="Kopfzeile"/>
    </w:pPr>
  </w:p>
  <w:p>
    <w:pPr>
      <w:pStyle w:val="Kopfzeile"/>
    </w:pPr>
  </w:p>
  <w:p>
    <w:pPr>
      <w:pStyle w:val="Kopfzeile"/>
      <w:tabs>
        <w:tab w:val="clear" w:pos="4536"/>
        <w:tab w:val="clear" w:pos="9072"/>
        <w:tab w:val="left" w:pos="3975"/>
      </w:tabs>
      <w:rPr>
        <w:sz w:val="26"/>
        <w:szCs w:val="26"/>
      </w:rPr>
    </w:pPr>
    <w:r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4029075</wp:posOffset>
              </wp:positionH>
              <wp:positionV relativeFrom="paragraph">
                <wp:posOffset>173990</wp:posOffset>
              </wp:positionV>
              <wp:extent cx="2057400" cy="68580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Textkrper"/>
                            <w:spacing w:after="0" w:line="240" w:lineRule="exact"/>
                            <w:rPr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Direktorialbereich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1</w:t>
                          </w:r>
                        </w:p>
                        <w:p>
                          <w:pPr>
                            <w:spacing w:line="240" w:lineRule="exact"/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Abteilung Presse- und Öffentlichkeitsarbeit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470B6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317.25pt;margin-top:13.7pt;width:162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" filled="f" stroked="f">
              <v:textbox inset="0,0,0,0">
                <w:txbxContent>
                  <w:p w14:paraId="0992E217" w14:textId="77777777" w:rsidR="00FA1A2F" w:rsidRDefault="00D92315">
                    <w:pPr>
                      <w:pStyle w:val="Textkrper"/>
                      <w:spacing w:after="0" w:line="240" w:lineRule="exact"/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Direktorialbereich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 xml:space="preserve"> 1</w:t>
                    </w:r>
                  </w:p>
                  <w:p w14:paraId="62F843F3" w14:textId="77777777" w:rsidR="00FA1A2F" w:rsidRDefault="00D92315">
                    <w:pPr>
                      <w:spacing w:line="240" w:lineRule="exact"/>
                    </w:pPr>
                    <w:r>
                      <w:rPr>
                        <w:b/>
                        <w:sz w:val="18"/>
                        <w:szCs w:val="18"/>
                      </w:rPr>
                      <w:t>Abteilung Presse- und Öffentlichkeitsarbeit</w:t>
                    </w:r>
                  </w:p>
                </w:txbxContent>
              </v:textbox>
            </v:shape>
          </w:pict>
        </mc:Fallback>
      </mc:AlternateContent>
    </w:r>
    <w:r>
      <w:rPr>
        <w:sz w:val="26"/>
        <w:szCs w:val="26"/>
      </w:rPr>
      <w:tab/>
    </w:r>
  </w:p>
  <w:p>
    <w:pPr>
      <w:autoSpaceDE w:val="0"/>
      <w:autoSpaceDN w:val="0"/>
      <w:adjustRightInd w:val="0"/>
      <w:spacing w:line="360" w:lineRule="auto"/>
      <w:rPr>
        <w:b/>
        <w:sz w:val="28"/>
        <w:szCs w:val="28"/>
      </w:rPr>
    </w:pPr>
  </w:p>
  <w:p>
    <w:pPr>
      <w:autoSpaceDE w:val="0"/>
      <w:autoSpaceDN w:val="0"/>
      <w:adjustRightInd w:val="0"/>
      <w:spacing w:line="360" w:lineRule="auto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183515</wp:posOffset>
              </wp:positionV>
              <wp:extent cx="6172200" cy="0"/>
              <wp:effectExtent l="0" t="0" r="0" b="0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4.45pt" to="483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/x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"/>
          </w:pict>
        </mc:Fallback>
      </mc:AlternateContent>
    </w: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272415</wp:posOffset>
              </wp:positionV>
              <wp:extent cx="1714500" cy="347980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47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B802894" id="Text Box 19" o:spid="_x0000_s1030" type="#_x0000_t202" style="position:absolute;margin-left:-9pt;margin-top:21.45pt;width:135pt;height:2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" stroked="f">
              <v:textbox>
                <w:txbxContent>
                  <w:p w14:paraId="4BEAAC19" w14:textId="77777777" w:rsidR="00FA1A2F" w:rsidRDefault="00D92315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Pressemitteilung</w:t>
                    </w:r>
                  </w:p>
                </w:txbxContent>
              </v:textbox>
            </v:shape>
          </w:pict>
        </mc:Fallback>
      </mc:AlternateContent>
    </w:r>
  </w:p>
  <w:p>
    <w:pPr>
      <w:autoSpaceDE w:val="0"/>
      <w:autoSpaceDN w:val="0"/>
      <w:adjustRightInd w:val="0"/>
      <w:spacing w:line="360" w:lineRule="auto"/>
      <w:rPr>
        <w:b/>
        <w:sz w:val="28"/>
        <w:szCs w:val="28"/>
      </w:rPr>
    </w:pPr>
  </w:p>
  <w:p>
    <w:pPr>
      <w:pStyle w:val="Kopfzeil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68A"/>
    <w:multiLevelType w:val="hybridMultilevel"/>
    <w:tmpl w:val="A3BCCE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5677"/>
    <w:multiLevelType w:val="hybridMultilevel"/>
    <w:tmpl w:val="BD9CBC96"/>
    <w:lvl w:ilvl="0" w:tplc="1CD449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7E4F"/>
    <w:multiLevelType w:val="hybridMultilevel"/>
    <w:tmpl w:val="E45E9F36"/>
    <w:lvl w:ilvl="0" w:tplc="E71E11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83C50"/>
    <w:multiLevelType w:val="hybridMultilevel"/>
    <w:tmpl w:val="81F05014"/>
    <w:lvl w:ilvl="0" w:tplc="DFDCB8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85174"/>
    <w:multiLevelType w:val="hybridMultilevel"/>
    <w:tmpl w:val="23F01A1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F556A"/>
    <w:multiLevelType w:val="hybridMultilevel"/>
    <w:tmpl w:val="27EAC410"/>
    <w:lvl w:ilvl="0" w:tplc="1CD449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7398A"/>
    <w:multiLevelType w:val="hybridMultilevel"/>
    <w:tmpl w:val="71B81C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AC48E8"/>
    <w:multiLevelType w:val="hybridMultilevel"/>
    <w:tmpl w:val="997A892E"/>
    <w:lvl w:ilvl="0" w:tplc="14264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01D8"/>
    <w:multiLevelType w:val="hybridMultilevel"/>
    <w:tmpl w:val="DFC04D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954DEE"/>
    <w:multiLevelType w:val="hybridMultilevel"/>
    <w:tmpl w:val="C7E2D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80D52"/>
    <w:multiLevelType w:val="hybridMultilevel"/>
    <w:tmpl w:val="0644D758"/>
    <w:lvl w:ilvl="0" w:tplc="ED825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A5945"/>
    <w:multiLevelType w:val="hybridMultilevel"/>
    <w:tmpl w:val="D4CAC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A3A6D"/>
    <w:multiLevelType w:val="hybridMultilevel"/>
    <w:tmpl w:val="C1BAA484"/>
    <w:lvl w:ilvl="0" w:tplc="E71E11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4F2FE6"/>
    <w:multiLevelType w:val="hybridMultilevel"/>
    <w:tmpl w:val="55FC2C3C"/>
    <w:lvl w:ilvl="0" w:tplc="6B9EFD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36C84"/>
    <w:multiLevelType w:val="hybridMultilevel"/>
    <w:tmpl w:val="839EA72C"/>
    <w:lvl w:ilvl="0" w:tplc="ED82524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14"/>
  </w:num>
  <w:num w:numId="10">
    <w:abstractNumId w:val="4"/>
  </w:num>
  <w:num w:numId="11">
    <w:abstractNumId w:val="13"/>
  </w:num>
  <w:num w:numId="12">
    <w:abstractNumId w:val="5"/>
  </w:num>
  <w:num w:numId="13">
    <w:abstractNumId w:val="1"/>
  </w:num>
  <w:num w:numId="14">
    <w:abstractNumId w:val="7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eaeaea"/>
    </o:shapedefaults>
    <o:shapelayout v:ext="edit">
      <o:idmap v:ext="edit" data="1"/>
    </o:shapelayout>
  </w:shapeDefaults>
  <w:decimalSymbol w:val=","/>
  <w:listSeparator w:val=";"/>
  <w15:docId w15:val="{812ECF04-12B9-496A-BDA6-3DDB38A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autoSpaceDE w:val="0"/>
      <w:autoSpaceDN w:val="0"/>
      <w:adjustRightInd w:val="0"/>
      <w:spacing w:line="284" w:lineRule="exact"/>
      <w:outlineLvl w:val="0"/>
    </w:pPr>
    <w:rPr>
      <w:b/>
      <w:bCs/>
      <w:color w:val="000000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line="200" w:lineRule="exact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pPr>
      <w:framePr w:w="4048" w:h="2665" w:hRule="exact" w:wrap="around" w:vAnchor="page" w:hAnchor="page" w:x="7208" w:y="3290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</w:pPr>
    <w:rPr>
      <w:color w:val="000000"/>
      <w:sz w:val="14"/>
      <w:szCs w:val="10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Einzug1cm">
    <w:name w:val="Einzug 1 cm"/>
    <w:basedOn w:val="Standard"/>
    <w:pPr>
      <w:spacing w:line="240" w:lineRule="atLeast"/>
      <w:ind w:left="567" w:hanging="567"/>
      <w:jc w:val="both"/>
    </w:pPr>
  </w:style>
  <w:style w:type="paragraph" w:styleId="Titel">
    <w:name w:val="Title"/>
    <w:basedOn w:val="Standard"/>
    <w:link w:val="TitelZchn"/>
    <w:qFormat/>
    <w:pPr>
      <w:tabs>
        <w:tab w:val="left" w:pos="7201"/>
      </w:tabs>
      <w:spacing w:line="240" w:lineRule="exact"/>
      <w:jc w:val="center"/>
    </w:pPr>
    <w:rPr>
      <w:b/>
      <w:vanish/>
    </w:rPr>
  </w:style>
  <w:style w:type="character" w:customStyle="1" w:styleId="TitelZchn">
    <w:name w:val="Titel Zchn"/>
    <w:link w:val="Titel"/>
    <w:rPr>
      <w:rFonts w:ascii="Arial" w:hAnsi="Arial"/>
      <w:b/>
      <w:vanish/>
      <w:sz w:val="22"/>
    </w:rPr>
  </w:style>
  <w:style w:type="character" w:customStyle="1" w:styleId="berschrift1Zchn">
    <w:name w:val="Überschrift 1 Zchn"/>
    <w:link w:val="berschrift1"/>
    <w:rPr>
      <w:rFonts w:ascii="Arial" w:hAnsi="Arial"/>
      <w:b/>
      <w:bCs/>
      <w:color w:val="000000"/>
      <w:sz w:val="22"/>
      <w:szCs w:val="22"/>
    </w:rPr>
  </w:style>
  <w:style w:type="character" w:customStyle="1" w:styleId="TextkrperZchn">
    <w:name w:val="Textkörper Zchn"/>
    <w:link w:val="Textkrper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Regensburg, Postfach 110643, 93019 Regensburg</vt:lpstr>
    </vt:vector>
  </TitlesOfParts>
  <Company>Stadt Regensburg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Regensburg, Postfach 110643, 93019 Regensburg</dc:title>
  <dc:creator>Geier, Simone</dc:creator>
  <cp:lastModifiedBy>Dembianny, Verena</cp:lastModifiedBy>
  <cp:revision>6</cp:revision>
  <cp:lastPrinted>2022-02-10T10:34:00Z</cp:lastPrinted>
  <dcterms:created xsi:type="dcterms:W3CDTF">2022-02-16T09:54:00Z</dcterms:created>
  <dcterms:modified xsi:type="dcterms:W3CDTF">2022-02-23T08:30:00Z</dcterms:modified>
</cp:coreProperties>
</file>